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73" w:type="dxa"/>
        <w:tblLayout w:type="fixed"/>
        <w:tblCellMar>
          <w:left w:w="72" w:type="dxa"/>
          <w:right w:w="72" w:type="dxa"/>
        </w:tblCellMar>
        <w:tblLook w:val="0000" w:firstRow="0" w:lastRow="0" w:firstColumn="0" w:lastColumn="0" w:noHBand="0" w:noVBand="0"/>
      </w:tblPr>
      <w:tblGrid>
        <w:gridCol w:w="3758"/>
        <w:gridCol w:w="1276"/>
        <w:gridCol w:w="2778"/>
        <w:gridCol w:w="1361"/>
      </w:tblGrid>
      <w:tr w:rsidR="006A59AB" w:rsidRPr="003C13FB" w:rsidTr="000D486E">
        <w:trPr>
          <w:cantSplit/>
          <w:trHeight w:val="280"/>
        </w:trPr>
        <w:tc>
          <w:tcPr>
            <w:tcW w:w="7812" w:type="dxa"/>
            <w:gridSpan w:val="3"/>
            <w:tcBorders>
              <w:top w:val="double" w:sz="6" w:space="0" w:color="auto"/>
              <w:left w:val="double" w:sz="6" w:space="0" w:color="auto"/>
              <w:right w:val="double" w:sz="6" w:space="0" w:color="auto"/>
            </w:tcBorders>
          </w:tcPr>
          <w:p w:rsidR="006A59AB" w:rsidRPr="003C13FB" w:rsidRDefault="000D486E" w:rsidP="00676DDC">
            <w:pPr>
              <w:rPr>
                <w:rFonts w:asciiTheme="minorHAnsi" w:hAnsiTheme="minorHAnsi" w:cs="Arial"/>
                <w:b/>
              </w:rPr>
            </w:pPr>
            <w:bookmarkStart w:id="0" w:name="OLE_LINK1"/>
            <w:r w:rsidRPr="003C13FB">
              <w:rPr>
                <w:rFonts w:asciiTheme="minorHAnsi" w:hAnsiTheme="minorHAnsi" w:cs="Arial"/>
                <w:b/>
              </w:rPr>
              <w:t xml:space="preserve"> </w:t>
            </w:r>
            <w:r w:rsidR="006A59AB" w:rsidRPr="003C13FB">
              <w:rPr>
                <w:rFonts w:asciiTheme="minorHAnsi" w:hAnsiTheme="minorHAnsi" w:cs="Arial"/>
                <w:b/>
              </w:rPr>
              <w:t>ENGINEERING COUNCIL OF SOUTH AFRICA</w:t>
            </w:r>
          </w:p>
        </w:tc>
        <w:tc>
          <w:tcPr>
            <w:tcW w:w="1361" w:type="dxa"/>
            <w:vMerge w:val="restart"/>
            <w:tcBorders>
              <w:top w:val="double" w:sz="6" w:space="0" w:color="auto"/>
              <w:left w:val="double" w:sz="6" w:space="0" w:color="auto"/>
              <w:right w:val="double" w:sz="6" w:space="0" w:color="auto"/>
            </w:tcBorders>
            <w:vAlign w:val="center"/>
          </w:tcPr>
          <w:p w:rsidR="006A59AB" w:rsidRPr="003C13FB" w:rsidRDefault="006A59AB" w:rsidP="00676DDC">
            <w:pPr>
              <w:rPr>
                <w:rFonts w:asciiTheme="minorHAnsi" w:hAnsiTheme="minorHAnsi" w:cs="Arial"/>
                <w:b/>
              </w:rPr>
            </w:pPr>
            <w:r w:rsidRPr="003C13FB">
              <w:rPr>
                <w:rFonts w:asciiTheme="minorHAnsi" w:hAnsiTheme="minorHAnsi" w:cs="Arial"/>
                <w:noProof/>
                <w:lang w:val="en-GB" w:eastAsia="en-GB"/>
              </w:rPr>
              <w:drawing>
                <wp:inline distT="0" distB="0" distL="0" distR="0" wp14:anchorId="0A4C5FC9" wp14:editId="2F03526D">
                  <wp:extent cx="714375" cy="990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14375" cy="990600"/>
                          </a:xfrm>
                          <a:prstGeom prst="rect">
                            <a:avLst/>
                          </a:prstGeom>
                          <a:noFill/>
                          <a:ln w="9525">
                            <a:noFill/>
                            <a:miter lim="800000"/>
                            <a:headEnd/>
                            <a:tailEnd/>
                          </a:ln>
                        </pic:spPr>
                      </pic:pic>
                    </a:graphicData>
                  </a:graphic>
                </wp:inline>
              </w:drawing>
            </w:r>
          </w:p>
        </w:tc>
      </w:tr>
      <w:tr w:rsidR="006A59AB" w:rsidRPr="003C13FB" w:rsidTr="000D486E">
        <w:trPr>
          <w:cantSplit/>
          <w:trHeight w:val="240"/>
        </w:trPr>
        <w:tc>
          <w:tcPr>
            <w:tcW w:w="7812" w:type="dxa"/>
            <w:gridSpan w:val="3"/>
            <w:tcBorders>
              <w:left w:val="double" w:sz="6" w:space="0" w:color="auto"/>
              <w:bottom w:val="single" w:sz="6" w:space="0" w:color="auto"/>
              <w:right w:val="double" w:sz="6" w:space="0" w:color="auto"/>
            </w:tcBorders>
          </w:tcPr>
          <w:p w:rsidR="006A59AB" w:rsidRPr="003C13FB" w:rsidRDefault="006A59AB" w:rsidP="00676DDC">
            <w:pPr>
              <w:rPr>
                <w:rFonts w:asciiTheme="minorHAnsi" w:hAnsiTheme="minorHAnsi" w:cs="Arial"/>
                <w:b/>
              </w:rPr>
            </w:pPr>
          </w:p>
        </w:tc>
        <w:tc>
          <w:tcPr>
            <w:tcW w:w="1361" w:type="dxa"/>
            <w:vMerge/>
            <w:tcBorders>
              <w:left w:val="double" w:sz="6" w:space="0" w:color="auto"/>
              <w:right w:val="double" w:sz="6" w:space="0" w:color="auto"/>
            </w:tcBorders>
          </w:tcPr>
          <w:p w:rsidR="006A59AB" w:rsidRPr="003C13FB" w:rsidRDefault="006A59AB" w:rsidP="00676DDC">
            <w:pPr>
              <w:rPr>
                <w:rFonts w:asciiTheme="minorHAnsi" w:hAnsiTheme="minorHAnsi" w:cs="Arial"/>
                <w:b/>
                <w:i/>
              </w:rPr>
            </w:pPr>
          </w:p>
        </w:tc>
      </w:tr>
      <w:tr w:rsidR="006A59AB" w:rsidRPr="003C13FB" w:rsidTr="000D486E">
        <w:trPr>
          <w:cantSplit/>
          <w:trHeight w:val="240"/>
        </w:trPr>
        <w:tc>
          <w:tcPr>
            <w:tcW w:w="7812" w:type="dxa"/>
            <w:gridSpan w:val="3"/>
            <w:tcBorders>
              <w:left w:val="double" w:sz="6" w:space="0" w:color="auto"/>
              <w:right w:val="double" w:sz="6" w:space="0" w:color="auto"/>
            </w:tcBorders>
          </w:tcPr>
          <w:p w:rsidR="006A59AB" w:rsidRPr="003C13FB" w:rsidRDefault="006A59AB" w:rsidP="00676DDC">
            <w:pPr>
              <w:rPr>
                <w:rFonts w:asciiTheme="minorHAnsi" w:hAnsiTheme="minorHAnsi" w:cs="Arial"/>
              </w:rPr>
            </w:pPr>
          </w:p>
        </w:tc>
        <w:tc>
          <w:tcPr>
            <w:tcW w:w="1361" w:type="dxa"/>
            <w:vMerge/>
            <w:tcBorders>
              <w:left w:val="double" w:sz="6" w:space="0" w:color="auto"/>
              <w:right w:val="double" w:sz="6" w:space="0" w:color="auto"/>
            </w:tcBorders>
          </w:tcPr>
          <w:p w:rsidR="006A59AB" w:rsidRPr="003C13FB" w:rsidRDefault="006A59AB" w:rsidP="00676DDC">
            <w:pPr>
              <w:rPr>
                <w:rFonts w:asciiTheme="minorHAnsi" w:hAnsiTheme="minorHAnsi" w:cs="Arial"/>
              </w:rPr>
            </w:pPr>
          </w:p>
        </w:tc>
      </w:tr>
      <w:tr w:rsidR="006A59AB" w:rsidRPr="003C13FB" w:rsidTr="000D486E">
        <w:trPr>
          <w:cantSplit/>
          <w:trHeight w:val="280"/>
        </w:trPr>
        <w:tc>
          <w:tcPr>
            <w:tcW w:w="7812" w:type="dxa"/>
            <w:gridSpan w:val="3"/>
            <w:tcBorders>
              <w:left w:val="double" w:sz="6" w:space="0" w:color="auto"/>
              <w:right w:val="double" w:sz="6" w:space="0" w:color="auto"/>
            </w:tcBorders>
          </w:tcPr>
          <w:p w:rsidR="006A59AB" w:rsidRPr="003C13FB" w:rsidRDefault="008F0416" w:rsidP="008A0BBD">
            <w:pPr>
              <w:rPr>
                <w:rFonts w:asciiTheme="minorHAnsi" w:hAnsiTheme="minorHAnsi" w:cs="Arial"/>
                <w:b/>
              </w:rPr>
            </w:pPr>
            <w:r w:rsidRPr="003C13FB">
              <w:rPr>
                <w:rFonts w:asciiTheme="minorHAnsi" w:hAnsiTheme="minorHAnsi" w:cs="Arial"/>
                <w:b/>
                <w:bCs/>
                <w:lang w:val="en-ZA"/>
              </w:rPr>
              <w:t xml:space="preserve">REQUEST FOR </w:t>
            </w:r>
            <w:r w:rsidR="006B3B9B">
              <w:rPr>
                <w:rFonts w:asciiTheme="minorHAnsi" w:hAnsiTheme="minorHAnsi" w:cs="Arial"/>
                <w:b/>
                <w:bCs/>
                <w:lang w:val="en-ZA"/>
              </w:rPr>
              <w:t>PROPOSAL</w:t>
            </w:r>
            <w:r w:rsidR="008A0BBD" w:rsidRPr="003C13FB">
              <w:rPr>
                <w:rFonts w:asciiTheme="minorHAnsi" w:hAnsiTheme="minorHAnsi" w:cs="Arial"/>
                <w:b/>
                <w:bCs/>
                <w:lang w:val="en-ZA"/>
              </w:rPr>
              <w:t xml:space="preserve"> FOR REGISTRATION MODEL SURVEY 2018</w:t>
            </w:r>
          </w:p>
        </w:tc>
        <w:tc>
          <w:tcPr>
            <w:tcW w:w="1361" w:type="dxa"/>
            <w:vMerge/>
            <w:tcBorders>
              <w:left w:val="double" w:sz="6" w:space="0" w:color="auto"/>
              <w:right w:val="double" w:sz="6" w:space="0" w:color="auto"/>
            </w:tcBorders>
          </w:tcPr>
          <w:p w:rsidR="006A59AB" w:rsidRPr="003C13FB" w:rsidRDefault="006A59AB" w:rsidP="00676DDC">
            <w:pPr>
              <w:rPr>
                <w:rFonts w:asciiTheme="minorHAnsi" w:hAnsiTheme="minorHAnsi" w:cs="Arial"/>
                <w:b/>
              </w:rPr>
            </w:pPr>
          </w:p>
        </w:tc>
      </w:tr>
      <w:tr w:rsidR="006A59AB" w:rsidRPr="003C13FB" w:rsidTr="000D486E">
        <w:trPr>
          <w:cantSplit/>
          <w:trHeight w:val="240"/>
        </w:trPr>
        <w:tc>
          <w:tcPr>
            <w:tcW w:w="7812" w:type="dxa"/>
            <w:gridSpan w:val="3"/>
            <w:tcBorders>
              <w:left w:val="double" w:sz="6" w:space="0" w:color="auto"/>
              <w:right w:val="double" w:sz="6" w:space="0" w:color="auto"/>
            </w:tcBorders>
          </w:tcPr>
          <w:p w:rsidR="006A59AB" w:rsidRPr="003C13FB" w:rsidRDefault="006A59AB" w:rsidP="00676DDC">
            <w:pPr>
              <w:rPr>
                <w:rFonts w:asciiTheme="minorHAnsi" w:hAnsiTheme="minorHAnsi" w:cs="Arial"/>
              </w:rPr>
            </w:pPr>
          </w:p>
        </w:tc>
        <w:tc>
          <w:tcPr>
            <w:tcW w:w="1361" w:type="dxa"/>
            <w:vMerge/>
            <w:tcBorders>
              <w:left w:val="double" w:sz="6" w:space="0" w:color="auto"/>
              <w:right w:val="double" w:sz="6" w:space="0" w:color="auto"/>
            </w:tcBorders>
          </w:tcPr>
          <w:p w:rsidR="006A59AB" w:rsidRPr="003C13FB" w:rsidRDefault="006A59AB" w:rsidP="00676DDC">
            <w:pPr>
              <w:rPr>
                <w:rFonts w:asciiTheme="minorHAnsi" w:hAnsiTheme="minorHAnsi" w:cs="Arial"/>
              </w:rPr>
            </w:pPr>
          </w:p>
        </w:tc>
      </w:tr>
      <w:tr w:rsidR="006A59AB" w:rsidRPr="003C13FB" w:rsidTr="000D486E">
        <w:trPr>
          <w:cantSplit/>
          <w:trHeight w:val="240"/>
        </w:trPr>
        <w:tc>
          <w:tcPr>
            <w:tcW w:w="7812" w:type="dxa"/>
            <w:gridSpan w:val="3"/>
            <w:tcBorders>
              <w:top w:val="single" w:sz="6" w:space="0" w:color="auto"/>
              <w:left w:val="double" w:sz="6" w:space="0" w:color="auto"/>
              <w:right w:val="double" w:sz="6" w:space="0" w:color="auto"/>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3"/>
            </w:tblGrid>
            <w:tr w:rsidR="006A59AB" w:rsidRPr="003C13FB" w:rsidTr="000D486E">
              <w:tc>
                <w:tcPr>
                  <w:tcW w:w="7653" w:type="dxa"/>
                  <w:tcBorders>
                    <w:bottom w:val="single" w:sz="4" w:space="0" w:color="000000"/>
                  </w:tcBorders>
                </w:tcPr>
                <w:p w:rsidR="006A59AB" w:rsidRPr="003C13FB" w:rsidRDefault="0087365E" w:rsidP="00607923">
                  <w:pPr>
                    <w:jc w:val="center"/>
                    <w:rPr>
                      <w:rFonts w:asciiTheme="minorHAnsi" w:hAnsiTheme="minorHAnsi" w:cs="Arial"/>
                      <w:b/>
                    </w:rPr>
                  </w:pPr>
                  <w:r w:rsidRPr="003C13FB">
                    <w:rPr>
                      <w:rFonts w:asciiTheme="minorHAnsi" w:hAnsiTheme="minorHAnsi" w:cs="Arial"/>
                      <w:b/>
                    </w:rPr>
                    <w:t>T.O.R</w:t>
                  </w:r>
                </w:p>
              </w:tc>
            </w:tr>
            <w:tr w:rsidR="006A59AB" w:rsidRPr="003C13FB" w:rsidTr="000D486E">
              <w:tc>
                <w:tcPr>
                  <w:tcW w:w="7653" w:type="dxa"/>
                  <w:tcBorders>
                    <w:bottom w:val="nil"/>
                  </w:tcBorders>
                </w:tcPr>
                <w:p w:rsidR="006A59AB" w:rsidRPr="003C13FB" w:rsidRDefault="006A59AB" w:rsidP="00676DDC">
                  <w:pPr>
                    <w:rPr>
                      <w:rFonts w:asciiTheme="minorHAnsi" w:hAnsiTheme="minorHAnsi" w:cs="Arial"/>
                      <w:b/>
                    </w:rPr>
                  </w:pPr>
                </w:p>
              </w:tc>
            </w:tr>
          </w:tbl>
          <w:p w:rsidR="006A59AB" w:rsidRPr="003C13FB" w:rsidRDefault="006A59AB" w:rsidP="00676DDC">
            <w:pPr>
              <w:rPr>
                <w:rFonts w:asciiTheme="minorHAnsi" w:hAnsiTheme="minorHAnsi" w:cs="Arial"/>
              </w:rPr>
            </w:pPr>
          </w:p>
        </w:tc>
        <w:tc>
          <w:tcPr>
            <w:tcW w:w="1361" w:type="dxa"/>
            <w:vMerge/>
            <w:tcBorders>
              <w:left w:val="double" w:sz="6" w:space="0" w:color="auto"/>
              <w:right w:val="double" w:sz="6" w:space="0" w:color="auto"/>
            </w:tcBorders>
          </w:tcPr>
          <w:p w:rsidR="006A59AB" w:rsidRPr="003C13FB" w:rsidRDefault="006A59AB" w:rsidP="00676DDC">
            <w:pPr>
              <w:rPr>
                <w:rFonts w:asciiTheme="minorHAnsi" w:hAnsiTheme="minorHAnsi" w:cs="Arial"/>
                <w:b/>
              </w:rPr>
            </w:pPr>
          </w:p>
        </w:tc>
      </w:tr>
      <w:tr w:rsidR="006A59AB" w:rsidRPr="003C13FB" w:rsidTr="008A0BBD">
        <w:trPr>
          <w:cantSplit/>
          <w:trHeight w:val="280"/>
        </w:trPr>
        <w:tc>
          <w:tcPr>
            <w:tcW w:w="3758" w:type="dxa"/>
            <w:tcBorders>
              <w:top w:val="single" w:sz="6" w:space="0" w:color="auto"/>
              <w:left w:val="double" w:sz="6" w:space="0" w:color="auto"/>
              <w:bottom w:val="double" w:sz="6" w:space="0" w:color="auto"/>
              <w:right w:val="single" w:sz="4" w:space="0" w:color="auto"/>
            </w:tcBorders>
          </w:tcPr>
          <w:p w:rsidR="006A59AB" w:rsidRPr="003C13FB" w:rsidRDefault="003F0ED7" w:rsidP="008A0BBD">
            <w:pPr>
              <w:rPr>
                <w:rFonts w:asciiTheme="minorHAnsi" w:hAnsiTheme="minorHAnsi" w:cs="Arial"/>
                <w:b/>
              </w:rPr>
            </w:pPr>
            <w:r w:rsidRPr="003C13FB">
              <w:rPr>
                <w:rFonts w:asciiTheme="minorHAnsi" w:hAnsiTheme="minorHAnsi" w:cs="Arial"/>
                <w:b/>
              </w:rPr>
              <w:t>Unique Identifier</w:t>
            </w:r>
            <w:r w:rsidR="006A59AB" w:rsidRPr="003C13FB">
              <w:rPr>
                <w:rFonts w:asciiTheme="minorHAnsi" w:hAnsiTheme="minorHAnsi" w:cs="Arial"/>
                <w:b/>
              </w:rPr>
              <w:t xml:space="preserve">: </w:t>
            </w:r>
            <w:r w:rsidR="008A0BBD" w:rsidRPr="003C13FB">
              <w:rPr>
                <w:rFonts w:asciiTheme="minorHAnsi" w:hAnsiTheme="minorHAnsi" w:cs="Arial"/>
                <w:b/>
              </w:rPr>
              <w:t>REG</w:t>
            </w:r>
            <w:r w:rsidR="006B3B9B">
              <w:rPr>
                <w:rFonts w:asciiTheme="minorHAnsi" w:hAnsiTheme="minorHAnsi" w:cs="Arial"/>
                <w:b/>
              </w:rPr>
              <w:t>10</w:t>
            </w:r>
            <w:r w:rsidR="003B5E2F" w:rsidRPr="003C13FB">
              <w:rPr>
                <w:rFonts w:asciiTheme="minorHAnsi" w:hAnsiTheme="minorHAnsi" w:cs="Arial"/>
                <w:b/>
              </w:rPr>
              <w:t>/201</w:t>
            </w:r>
            <w:r w:rsidR="008A0BBD" w:rsidRPr="003C13FB">
              <w:rPr>
                <w:rFonts w:asciiTheme="minorHAnsi" w:hAnsiTheme="minorHAnsi" w:cs="Arial"/>
                <w:b/>
              </w:rPr>
              <w:t>8</w:t>
            </w:r>
          </w:p>
        </w:tc>
        <w:tc>
          <w:tcPr>
            <w:tcW w:w="1276" w:type="dxa"/>
            <w:tcBorders>
              <w:top w:val="single" w:sz="6" w:space="0" w:color="auto"/>
              <w:left w:val="single" w:sz="4" w:space="0" w:color="auto"/>
              <w:bottom w:val="double" w:sz="6" w:space="0" w:color="auto"/>
              <w:right w:val="single" w:sz="4" w:space="0" w:color="auto"/>
            </w:tcBorders>
          </w:tcPr>
          <w:p w:rsidR="006A59AB" w:rsidRPr="003C13FB" w:rsidRDefault="006A59AB" w:rsidP="00676DDC">
            <w:pPr>
              <w:rPr>
                <w:rFonts w:asciiTheme="minorHAnsi" w:hAnsiTheme="minorHAnsi" w:cs="Arial"/>
                <w:b/>
              </w:rPr>
            </w:pPr>
          </w:p>
        </w:tc>
        <w:tc>
          <w:tcPr>
            <w:tcW w:w="2778" w:type="dxa"/>
            <w:tcBorders>
              <w:top w:val="single" w:sz="6" w:space="0" w:color="auto"/>
              <w:left w:val="single" w:sz="4" w:space="0" w:color="auto"/>
              <w:bottom w:val="double" w:sz="6" w:space="0" w:color="auto"/>
              <w:right w:val="double" w:sz="6" w:space="0" w:color="auto"/>
            </w:tcBorders>
          </w:tcPr>
          <w:p w:rsidR="006A59AB" w:rsidRPr="003C13FB" w:rsidRDefault="006A59AB" w:rsidP="008A0BBD">
            <w:pPr>
              <w:rPr>
                <w:rFonts w:asciiTheme="minorHAnsi" w:hAnsiTheme="minorHAnsi" w:cs="Arial"/>
                <w:b/>
              </w:rPr>
            </w:pPr>
            <w:r w:rsidRPr="003C13FB">
              <w:rPr>
                <w:rFonts w:asciiTheme="minorHAnsi" w:hAnsiTheme="minorHAnsi" w:cs="Arial"/>
                <w:b/>
              </w:rPr>
              <w:t xml:space="preserve">Date: </w:t>
            </w:r>
            <w:r w:rsidR="009E20FE">
              <w:rPr>
                <w:rFonts w:asciiTheme="minorHAnsi" w:hAnsiTheme="minorHAnsi" w:cs="Arial"/>
                <w:b/>
              </w:rPr>
              <w:t>28</w:t>
            </w:r>
            <w:r w:rsidR="003B5E2F" w:rsidRPr="003C13FB">
              <w:rPr>
                <w:rFonts w:asciiTheme="minorHAnsi" w:hAnsiTheme="minorHAnsi" w:cs="Arial"/>
                <w:b/>
              </w:rPr>
              <w:t xml:space="preserve"> </w:t>
            </w:r>
            <w:r w:rsidR="0019078F">
              <w:rPr>
                <w:rFonts w:asciiTheme="minorHAnsi" w:hAnsiTheme="minorHAnsi" w:cs="Arial"/>
                <w:b/>
              </w:rPr>
              <w:t>August 2018</w:t>
            </w:r>
            <w:r w:rsidR="003B5E2F" w:rsidRPr="003C13FB">
              <w:rPr>
                <w:rFonts w:asciiTheme="minorHAnsi" w:hAnsiTheme="minorHAnsi" w:cs="Arial"/>
                <w:b/>
              </w:rPr>
              <w:t xml:space="preserve"> </w:t>
            </w:r>
          </w:p>
        </w:tc>
        <w:tc>
          <w:tcPr>
            <w:tcW w:w="1361" w:type="dxa"/>
            <w:vMerge/>
            <w:tcBorders>
              <w:left w:val="double" w:sz="6" w:space="0" w:color="auto"/>
              <w:bottom w:val="double" w:sz="6" w:space="0" w:color="auto"/>
              <w:right w:val="double" w:sz="6" w:space="0" w:color="auto"/>
            </w:tcBorders>
          </w:tcPr>
          <w:p w:rsidR="006A59AB" w:rsidRPr="003C13FB" w:rsidRDefault="006A59AB" w:rsidP="00676DDC">
            <w:pPr>
              <w:rPr>
                <w:rFonts w:asciiTheme="minorHAnsi" w:hAnsiTheme="minorHAnsi" w:cs="Arial"/>
                <w:b/>
              </w:rPr>
            </w:pPr>
          </w:p>
        </w:tc>
      </w:tr>
      <w:bookmarkEnd w:id="0"/>
    </w:tbl>
    <w:p w:rsidR="00EF1826" w:rsidRPr="003C13FB" w:rsidRDefault="00EF1826" w:rsidP="00676DDC">
      <w:pPr>
        <w:rPr>
          <w:rFonts w:asciiTheme="minorHAnsi" w:hAnsiTheme="minorHAnsi" w:cs="Arial"/>
          <w:b/>
          <w:bCs/>
        </w:rPr>
      </w:pPr>
    </w:p>
    <w:p w:rsidR="00E25C07" w:rsidRPr="003C13FB" w:rsidRDefault="00EF1826" w:rsidP="00676DDC">
      <w:pPr>
        <w:rPr>
          <w:rFonts w:asciiTheme="minorHAnsi" w:hAnsiTheme="minorHAnsi" w:cs="Arial"/>
          <w:b/>
          <w:bCs/>
          <w:i/>
        </w:rPr>
      </w:pPr>
      <w:r w:rsidRPr="003C13FB">
        <w:rPr>
          <w:rFonts w:asciiTheme="minorHAnsi" w:hAnsiTheme="minorHAnsi" w:cs="Arial"/>
          <w:b/>
          <w:bCs/>
          <w:i/>
        </w:rPr>
        <w:t>(PRIVATE &amp; CONFIDENTIAL)</w:t>
      </w:r>
    </w:p>
    <w:p w:rsidR="003B5E2F" w:rsidRPr="003C13FB" w:rsidRDefault="003B5E2F" w:rsidP="00676DDC">
      <w:pPr>
        <w:rPr>
          <w:rFonts w:asciiTheme="minorHAnsi" w:hAnsiTheme="minorHAnsi" w:cs="Arial"/>
          <w:b/>
          <w:bCs/>
          <w:i/>
        </w:rPr>
      </w:pPr>
    </w:p>
    <w:p w:rsidR="00E25C07" w:rsidRPr="003C13FB" w:rsidRDefault="00E25C07" w:rsidP="00676DDC">
      <w:pPr>
        <w:spacing w:after="200" w:line="360" w:lineRule="auto"/>
        <w:rPr>
          <w:rFonts w:asciiTheme="minorHAnsi" w:hAnsiTheme="minorHAnsi" w:cs="Arial"/>
          <w:b/>
          <w:lang w:val="en-ZA"/>
        </w:rPr>
      </w:pPr>
      <w:r w:rsidRPr="003C13FB">
        <w:rPr>
          <w:rFonts w:asciiTheme="minorHAnsi" w:hAnsiTheme="minorHAnsi" w:cs="Arial"/>
          <w:lang w:val="en-ZA"/>
        </w:rPr>
        <w:t>RF</w:t>
      </w:r>
      <w:r w:rsidR="003B5E2F" w:rsidRPr="003C13FB">
        <w:rPr>
          <w:rFonts w:asciiTheme="minorHAnsi" w:hAnsiTheme="minorHAnsi" w:cs="Arial"/>
          <w:lang w:val="en-ZA"/>
        </w:rPr>
        <w:t>Q</w:t>
      </w:r>
      <w:r w:rsidRPr="003C13FB">
        <w:rPr>
          <w:rFonts w:asciiTheme="minorHAnsi" w:hAnsiTheme="minorHAnsi" w:cs="Arial"/>
          <w:lang w:val="en-ZA"/>
        </w:rPr>
        <w:t xml:space="preserve"> number: </w:t>
      </w:r>
      <w:r w:rsidR="003B5E2F" w:rsidRPr="003C13FB">
        <w:rPr>
          <w:rFonts w:asciiTheme="minorHAnsi" w:hAnsiTheme="minorHAnsi" w:cs="Arial"/>
          <w:b/>
          <w:lang w:val="en-ZA"/>
        </w:rPr>
        <w:t>ECSA/RFQ/</w:t>
      </w:r>
      <w:r w:rsidR="008A0BBD" w:rsidRPr="003C13FB">
        <w:rPr>
          <w:rFonts w:asciiTheme="minorHAnsi" w:hAnsiTheme="minorHAnsi" w:cs="Arial"/>
          <w:b/>
          <w:lang w:val="en-ZA"/>
        </w:rPr>
        <w:t>1</w:t>
      </w:r>
      <w:r w:rsidR="003B5E2F" w:rsidRPr="003C13FB">
        <w:rPr>
          <w:rFonts w:asciiTheme="minorHAnsi" w:hAnsiTheme="minorHAnsi" w:cs="Arial"/>
          <w:b/>
          <w:lang w:val="en-ZA"/>
        </w:rPr>
        <w:t>0/201</w:t>
      </w:r>
      <w:r w:rsidR="008A0BBD" w:rsidRPr="003C13FB">
        <w:rPr>
          <w:rFonts w:asciiTheme="minorHAnsi" w:hAnsiTheme="minorHAnsi" w:cs="Arial"/>
          <w:b/>
          <w:lang w:val="en-ZA"/>
        </w:rPr>
        <w:t>8</w:t>
      </w:r>
    </w:p>
    <w:p w:rsidR="00E25C07" w:rsidRPr="003C13FB" w:rsidRDefault="00E25C07" w:rsidP="00676DDC">
      <w:pPr>
        <w:spacing w:after="200" w:line="276" w:lineRule="auto"/>
        <w:rPr>
          <w:rFonts w:asciiTheme="minorHAnsi" w:hAnsiTheme="minorHAnsi" w:cs="Arial"/>
          <w:lang w:val="en-ZA"/>
        </w:rPr>
      </w:pPr>
      <w:r w:rsidRPr="003C13FB">
        <w:rPr>
          <w:rFonts w:asciiTheme="minorHAnsi" w:hAnsiTheme="minorHAnsi" w:cs="Arial"/>
          <w:lang w:val="en-ZA"/>
        </w:rPr>
        <w:t xml:space="preserve">Issue date:  </w:t>
      </w:r>
      <w:r w:rsidR="009E20FE">
        <w:rPr>
          <w:rFonts w:asciiTheme="minorHAnsi" w:hAnsiTheme="minorHAnsi" w:cs="Arial"/>
          <w:b/>
          <w:lang w:val="en-ZA"/>
        </w:rPr>
        <w:t>27</w:t>
      </w:r>
      <w:r w:rsidR="0019078F">
        <w:rPr>
          <w:rFonts w:asciiTheme="minorHAnsi" w:hAnsiTheme="minorHAnsi" w:cs="Arial"/>
          <w:b/>
          <w:lang w:val="en-ZA"/>
        </w:rPr>
        <w:t xml:space="preserve"> August</w:t>
      </w:r>
      <w:r w:rsidR="005E35C3" w:rsidRPr="003C13FB">
        <w:rPr>
          <w:rFonts w:asciiTheme="minorHAnsi" w:hAnsiTheme="minorHAnsi" w:cs="Arial"/>
          <w:b/>
          <w:lang w:val="en-ZA"/>
        </w:rPr>
        <w:t xml:space="preserve"> 201</w:t>
      </w:r>
      <w:r w:rsidR="008A0BBD" w:rsidRPr="003C13FB">
        <w:rPr>
          <w:rFonts w:asciiTheme="minorHAnsi" w:hAnsiTheme="minorHAnsi" w:cs="Arial"/>
          <w:b/>
          <w:lang w:val="en-ZA"/>
        </w:rPr>
        <w:t>8</w:t>
      </w:r>
    </w:p>
    <w:p w:rsidR="00E25C07" w:rsidRPr="003C13FB" w:rsidRDefault="00E25C07" w:rsidP="00BA586E">
      <w:pPr>
        <w:spacing w:after="200" w:line="276" w:lineRule="auto"/>
        <w:rPr>
          <w:rFonts w:asciiTheme="minorHAnsi" w:hAnsiTheme="minorHAnsi" w:cs="Arial"/>
          <w:b/>
          <w:lang w:val="en-ZA"/>
        </w:rPr>
      </w:pPr>
      <w:r w:rsidRPr="003C13FB">
        <w:rPr>
          <w:rFonts w:asciiTheme="minorHAnsi" w:hAnsiTheme="minorHAnsi" w:cs="Arial"/>
          <w:lang w:val="en-ZA"/>
        </w:rPr>
        <w:t xml:space="preserve">Submission </w:t>
      </w:r>
      <w:r w:rsidR="00AD2F26" w:rsidRPr="003C13FB">
        <w:rPr>
          <w:rFonts w:asciiTheme="minorHAnsi" w:hAnsiTheme="minorHAnsi" w:cs="Arial"/>
          <w:lang w:val="en-ZA"/>
        </w:rPr>
        <w:t>closing/</w:t>
      </w:r>
      <w:r w:rsidRPr="003C13FB">
        <w:rPr>
          <w:rFonts w:asciiTheme="minorHAnsi" w:hAnsiTheme="minorHAnsi" w:cs="Arial"/>
          <w:lang w:val="en-ZA"/>
        </w:rPr>
        <w:t>due date:</w:t>
      </w:r>
      <w:r w:rsidR="005E35C3" w:rsidRPr="003C13FB">
        <w:rPr>
          <w:rFonts w:asciiTheme="minorHAnsi" w:hAnsiTheme="minorHAnsi" w:cs="Arial"/>
          <w:lang w:val="en-ZA"/>
        </w:rPr>
        <w:t xml:space="preserve"> </w:t>
      </w:r>
      <w:r w:rsidR="0019078F">
        <w:rPr>
          <w:rFonts w:asciiTheme="minorHAnsi" w:hAnsiTheme="minorHAnsi" w:cs="Arial"/>
          <w:b/>
          <w:lang w:val="en-ZA"/>
        </w:rPr>
        <w:t xml:space="preserve">10 September </w:t>
      </w:r>
      <w:r w:rsidR="0019078F" w:rsidRPr="003C13FB">
        <w:rPr>
          <w:rFonts w:asciiTheme="minorHAnsi" w:hAnsiTheme="minorHAnsi" w:cs="Arial"/>
          <w:b/>
          <w:lang w:val="en-ZA"/>
        </w:rPr>
        <w:t>2018</w:t>
      </w:r>
      <w:r w:rsidRPr="003C13FB">
        <w:rPr>
          <w:rFonts w:asciiTheme="minorHAnsi" w:hAnsiTheme="minorHAnsi" w:cs="Arial"/>
          <w:lang w:val="en-ZA"/>
        </w:rPr>
        <w:t xml:space="preserve"> </w:t>
      </w:r>
      <w:r w:rsidR="00A1263C" w:rsidRPr="003C13FB">
        <w:rPr>
          <w:rFonts w:asciiTheme="minorHAnsi" w:hAnsiTheme="minorHAnsi" w:cs="Arial"/>
          <w:b/>
          <w:lang w:val="en-ZA"/>
        </w:rPr>
        <w:t xml:space="preserve">                               </w:t>
      </w:r>
      <w:r w:rsidRPr="003C13FB">
        <w:rPr>
          <w:rFonts w:asciiTheme="minorHAnsi" w:hAnsiTheme="minorHAnsi" w:cs="Arial"/>
          <w:lang w:val="en-ZA"/>
        </w:rPr>
        <w:t xml:space="preserve">Time: </w:t>
      </w:r>
      <w:r w:rsidRPr="003C13FB">
        <w:rPr>
          <w:rFonts w:asciiTheme="minorHAnsi" w:hAnsiTheme="minorHAnsi" w:cs="Arial"/>
          <w:b/>
          <w:lang w:val="en-ZA"/>
        </w:rPr>
        <w:t>12H00</w:t>
      </w:r>
    </w:p>
    <w:p w:rsidR="008A0BBD" w:rsidRPr="003C13FB" w:rsidRDefault="008A0BBD" w:rsidP="00BA586E">
      <w:pPr>
        <w:spacing w:after="200" w:line="276" w:lineRule="auto"/>
        <w:rPr>
          <w:rFonts w:asciiTheme="minorHAnsi" w:hAnsiTheme="minorHAnsi" w:cs="Arial"/>
          <w:lang w:val="en-ZA"/>
        </w:rPr>
      </w:pPr>
    </w:p>
    <w:p w:rsidR="001115D6" w:rsidRPr="003C13FB" w:rsidRDefault="00172E30" w:rsidP="00676DDC">
      <w:pPr>
        <w:pStyle w:val="ListParagraph"/>
        <w:numPr>
          <w:ilvl w:val="0"/>
          <w:numId w:val="1"/>
        </w:numPr>
        <w:rPr>
          <w:rFonts w:asciiTheme="minorHAnsi" w:hAnsiTheme="minorHAnsi" w:cs="Arial"/>
          <w:b/>
        </w:rPr>
      </w:pPr>
      <w:r w:rsidRPr="003C13FB">
        <w:rPr>
          <w:rFonts w:asciiTheme="minorHAnsi" w:hAnsiTheme="minorHAnsi" w:cs="Arial"/>
          <w:b/>
        </w:rPr>
        <w:t>INTRODUCTION</w:t>
      </w:r>
    </w:p>
    <w:p w:rsidR="007B5674" w:rsidRPr="003C13FB" w:rsidRDefault="007B5674" w:rsidP="00676DDC">
      <w:pPr>
        <w:rPr>
          <w:rFonts w:asciiTheme="minorHAnsi" w:hAnsiTheme="minorHAnsi" w:cs="Arial"/>
          <w:b/>
          <w:bCs/>
        </w:rPr>
      </w:pPr>
    </w:p>
    <w:p w:rsidR="00F27566" w:rsidRPr="003C13FB" w:rsidRDefault="00E25C07" w:rsidP="00EB3876">
      <w:pPr>
        <w:jc w:val="both"/>
        <w:rPr>
          <w:rFonts w:asciiTheme="minorHAnsi" w:hAnsiTheme="minorHAnsi" w:cs="Arial"/>
        </w:rPr>
      </w:pPr>
      <w:r w:rsidRPr="003C13FB">
        <w:rPr>
          <w:rFonts w:asciiTheme="minorHAnsi" w:hAnsiTheme="minorHAnsi" w:cs="Arial"/>
        </w:rPr>
        <w:t>The Engineering Council of South Africa (ECSA)</w:t>
      </w:r>
      <w:r w:rsidR="001263CD" w:rsidRPr="003C13FB">
        <w:rPr>
          <w:rFonts w:asciiTheme="minorHAnsi" w:hAnsiTheme="minorHAnsi" w:cs="Arial"/>
        </w:rPr>
        <w:t xml:space="preserve"> is a statutory body </w:t>
      </w:r>
      <w:r w:rsidR="00F27566" w:rsidRPr="003C13FB">
        <w:rPr>
          <w:rFonts w:asciiTheme="minorHAnsi" w:hAnsiTheme="minorHAnsi" w:cs="Arial"/>
        </w:rPr>
        <w:t xml:space="preserve">established in terms of the Engineering Profession Act, 2000 (Act No. 46 of 2000).  </w:t>
      </w:r>
      <w:r w:rsidR="005065ED" w:rsidRPr="003C13FB">
        <w:rPr>
          <w:rFonts w:asciiTheme="minorHAnsi" w:hAnsiTheme="minorHAnsi" w:cs="Arial"/>
        </w:rPr>
        <w:t xml:space="preserve">ECSA has identified a </w:t>
      </w:r>
      <w:r w:rsidR="008A0BBD" w:rsidRPr="003C13FB">
        <w:rPr>
          <w:rFonts w:asciiTheme="minorHAnsi" w:hAnsiTheme="minorHAnsi" w:cs="Arial"/>
        </w:rPr>
        <w:t>survey requirement to be conducted in its Registration Business Unit.</w:t>
      </w:r>
    </w:p>
    <w:p w:rsidR="00F27566" w:rsidRPr="003C13FB" w:rsidRDefault="00F27566" w:rsidP="00676DDC">
      <w:pPr>
        <w:rPr>
          <w:rFonts w:asciiTheme="minorHAnsi" w:hAnsiTheme="minorHAnsi" w:cs="Arial"/>
          <w:b/>
          <w:bCs/>
          <w:color w:val="000000"/>
          <w:lang w:val="en-ZA"/>
        </w:rPr>
      </w:pPr>
    </w:p>
    <w:p w:rsidR="00EB3876" w:rsidRDefault="00882DFA" w:rsidP="00A80F9F">
      <w:pPr>
        <w:pStyle w:val="ListParagraph"/>
        <w:numPr>
          <w:ilvl w:val="0"/>
          <w:numId w:val="1"/>
        </w:numPr>
        <w:spacing w:line="360" w:lineRule="auto"/>
        <w:rPr>
          <w:rFonts w:asciiTheme="minorHAnsi" w:hAnsiTheme="minorHAnsi" w:cs="Arial"/>
          <w:b/>
          <w:bCs/>
          <w:lang w:val="en-ZA"/>
        </w:rPr>
      </w:pPr>
      <w:r w:rsidRPr="003C13FB">
        <w:rPr>
          <w:rFonts w:asciiTheme="minorHAnsi" w:hAnsiTheme="minorHAnsi" w:cs="Arial"/>
          <w:b/>
          <w:bCs/>
          <w:lang w:val="en-ZA"/>
        </w:rPr>
        <w:t xml:space="preserve">REQUEST FOR </w:t>
      </w:r>
      <w:r w:rsidR="008A0BBD" w:rsidRPr="003C13FB">
        <w:rPr>
          <w:rFonts w:asciiTheme="minorHAnsi" w:hAnsiTheme="minorHAnsi" w:cs="Arial"/>
          <w:b/>
          <w:bCs/>
          <w:lang w:val="en-ZA"/>
        </w:rPr>
        <w:t>QUOTATION</w:t>
      </w:r>
    </w:p>
    <w:p w:rsidR="003C13FB" w:rsidRPr="003C13FB" w:rsidRDefault="003C13FB" w:rsidP="003C13FB">
      <w:pPr>
        <w:pStyle w:val="ListParagraph"/>
        <w:spacing w:line="360" w:lineRule="auto"/>
        <w:ind w:left="360"/>
        <w:rPr>
          <w:rFonts w:asciiTheme="minorHAnsi" w:hAnsiTheme="minorHAnsi" w:cs="Arial"/>
          <w:b/>
          <w:bCs/>
          <w:lang w:val="en-ZA"/>
        </w:rPr>
      </w:pPr>
    </w:p>
    <w:p w:rsidR="008A0BBD" w:rsidRPr="003C13FB" w:rsidRDefault="008A0BBD" w:rsidP="008A0BBD">
      <w:pPr>
        <w:pStyle w:val="PlainText"/>
        <w:rPr>
          <w:rFonts w:asciiTheme="minorHAnsi" w:hAnsiTheme="minorHAnsi"/>
          <w:sz w:val="24"/>
          <w:szCs w:val="24"/>
        </w:rPr>
      </w:pPr>
      <w:r w:rsidRPr="003C13FB">
        <w:rPr>
          <w:rFonts w:asciiTheme="minorHAnsi" w:hAnsiTheme="minorHAnsi"/>
          <w:sz w:val="24"/>
          <w:szCs w:val="24"/>
        </w:rPr>
        <w:t>Please find below the description/requirement of the Registrations Model Survey and the bidders responsibilities:</w:t>
      </w:r>
    </w:p>
    <w:p w:rsidR="008A0BBD" w:rsidRPr="003C13FB" w:rsidRDefault="008A0BBD" w:rsidP="008A0BBD">
      <w:pPr>
        <w:pStyle w:val="PlainText"/>
        <w:rPr>
          <w:rFonts w:asciiTheme="minorHAnsi" w:hAnsiTheme="minorHAnsi"/>
          <w:sz w:val="24"/>
          <w:szCs w:val="24"/>
        </w:rPr>
      </w:pPr>
    </w:p>
    <w:p w:rsidR="008A0BBD" w:rsidRPr="003C13FB" w:rsidRDefault="008A0BBD" w:rsidP="008A0BBD">
      <w:pPr>
        <w:pStyle w:val="PlainText"/>
        <w:numPr>
          <w:ilvl w:val="0"/>
          <w:numId w:val="20"/>
        </w:numPr>
        <w:rPr>
          <w:rFonts w:asciiTheme="minorHAnsi" w:hAnsiTheme="minorHAnsi"/>
          <w:sz w:val="24"/>
          <w:szCs w:val="24"/>
        </w:rPr>
      </w:pPr>
      <w:r w:rsidRPr="003C13FB">
        <w:rPr>
          <w:rFonts w:asciiTheme="minorHAnsi" w:hAnsiTheme="minorHAnsi"/>
          <w:sz w:val="24"/>
          <w:szCs w:val="24"/>
        </w:rPr>
        <w:t xml:space="preserve">Prepare survey questionnaire on how the applicants that applied with ECSA for registrations during 1 April 2017 to </w:t>
      </w:r>
      <w:r w:rsidR="00DB0D90">
        <w:rPr>
          <w:rFonts w:asciiTheme="minorHAnsi" w:hAnsiTheme="minorHAnsi"/>
          <w:sz w:val="24"/>
          <w:szCs w:val="24"/>
        </w:rPr>
        <w:t>30 August 2018</w:t>
      </w:r>
      <w:r w:rsidRPr="003C13FB">
        <w:rPr>
          <w:rFonts w:asciiTheme="minorHAnsi" w:hAnsiTheme="minorHAnsi"/>
          <w:sz w:val="24"/>
          <w:szCs w:val="24"/>
        </w:rPr>
        <w:t>, have found the process of their applications.</w:t>
      </w:r>
    </w:p>
    <w:p w:rsidR="008A0BBD" w:rsidRPr="003C13FB" w:rsidRDefault="0036173B" w:rsidP="008A0BBD">
      <w:pPr>
        <w:pStyle w:val="PlainText"/>
        <w:numPr>
          <w:ilvl w:val="0"/>
          <w:numId w:val="20"/>
        </w:numPr>
        <w:rPr>
          <w:rFonts w:asciiTheme="minorHAnsi" w:hAnsiTheme="minorHAnsi"/>
          <w:sz w:val="24"/>
          <w:szCs w:val="24"/>
        </w:rPr>
      </w:pPr>
      <w:r>
        <w:rPr>
          <w:rFonts w:asciiTheme="minorHAnsi" w:hAnsiTheme="minorHAnsi"/>
          <w:sz w:val="24"/>
          <w:szCs w:val="24"/>
        </w:rPr>
        <w:t>Assist ECSA in sending out the questionnaires</w:t>
      </w:r>
      <w:r w:rsidR="008A0BBD" w:rsidRPr="003C13FB">
        <w:rPr>
          <w:rFonts w:asciiTheme="minorHAnsi" w:hAnsiTheme="minorHAnsi"/>
          <w:sz w:val="24"/>
          <w:szCs w:val="24"/>
        </w:rPr>
        <w:t>.</w:t>
      </w:r>
      <w:r>
        <w:rPr>
          <w:rFonts w:asciiTheme="minorHAnsi" w:hAnsiTheme="minorHAnsi"/>
          <w:sz w:val="24"/>
          <w:szCs w:val="24"/>
        </w:rPr>
        <w:t xml:space="preserve"> (ECSA will not supply the applicant contact details to external parties)</w:t>
      </w:r>
      <w:r w:rsidR="00047B0C">
        <w:rPr>
          <w:rFonts w:asciiTheme="minorHAnsi" w:hAnsiTheme="minorHAnsi"/>
          <w:sz w:val="24"/>
          <w:szCs w:val="24"/>
        </w:rPr>
        <w:t>.</w:t>
      </w:r>
    </w:p>
    <w:p w:rsidR="008A0BBD" w:rsidRPr="003C13FB" w:rsidRDefault="0036173B" w:rsidP="008A0BBD">
      <w:pPr>
        <w:pStyle w:val="PlainText"/>
        <w:numPr>
          <w:ilvl w:val="0"/>
          <w:numId w:val="20"/>
        </w:numPr>
        <w:rPr>
          <w:rFonts w:asciiTheme="minorHAnsi" w:hAnsiTheme="minorHAnsi"/>
          <w:sz w:val="24"/>
          <w:szCs w:val="24"/>
        </w:rPr>
      </w:pPr>
      <w:r>
        <w:rPr>
          <w:rFonts w:asciiTheme="minorHAnsi" w:hAnsiTheme="minorHAnsi"/>
          <w:sz w:val="24"/>
          <w:szCs w:val="24"/>
        </w:rPr>
        <w:t>M</w:t>
      </w:r>
      <w:r w:rsidR="008A0BBD" w:rsidRPr="003C13FB">
        <w:rPr>
          <w:rFonts w:asciiTheme="minorHAnsi" w:hAnsiTheme="minorHAnsi"/>
          <w:sz w:val="24"/>
          <w:szCs w:val="24"/>
        </w:rPr>
        <w:t>onitor feedback</w:t>
      </w:r>
      <w:r>
        <w:rPr>
          <w:rFonts w:asciiTheme="minorHAnsi" w:hAnsiTheme="minorHAnsi"/>
          <w:sz w:val="24"/>
          <w:szCs w:val="24"/>
        </w:rPr>
        <w:t xml:space="preserve"> of the survey questionnaires.</w:t>
      </w:r>
      <w:bookmarkStart w:id="1" w:name="_GoBack"/>
      <w:bookmarkEnd w:id="1"/>
    </w:p>
    <w:p w:rsidR="008A0BBD" w:rsidRPr="003C13FB" w:rsidRDefault="003C13FB" w:rsidP="008A0BBD">
      <w:pPr>
        <w:pStyle w:val="PlainText"/>
        <w:numPr>
          <w:ilvl w:val="0"/>
          <w:numId w:val="20"/>
        </w:numPr>
        <w:rPr>
          <w:rFonts w:asciiTheme="minorHAnsi" w:hAnsiTheme="minorHAnsi"/>
          <w:sz w:val="24"/>
          <w:szCs w:val="24"/>
        </w:rPr>
      </w:pPr>
      <w:r w:rsidRPr="003C13FB">
        <w:rPr>
          <w:rFonts w:asciiTheme="minorHAnsi" w:hAnsiTheme="minorHAnsi"/>
          <w:sz w:val="24"/>
          <w:szCs w:val="24"/>
        </w:rPr>
        <w:t>Analyse</w:t>
      </w:r>
      <w:r w:rsidR="008A0BBD" w:rsidRPr="003C13FB">
        <w:rPr>
          <w:rFonts w:asciiTheme="minorHAnsi" w:hAnsiTheme="minorHAnsi"/>
          <w:sz w:val="24"/>
          <w:szCs w:val="24"/>
        </w:rPr>
        <w:t xml:space="preserve"> feedback received and draw a statistical analysis report on the findings.</w:t>
      </w:r>
    </w:p>
    <w:p w:rsidR="008A0BBD" w:rsidRPr="003C13FB" w:rsidRDefault="008A0BBD" w:rsidP="008A0BBD">
      <w:pPr>
        <w:pStyle w:val="PlainText"/>
        <w:numPr>
          <w:ilvl w:val="0"/>
          <w:numId w:val="20"/>
        </w:numPr>
        <w:rPr>
          <w:rFonts w:asciiTheme="minorHAnsi" w:hAnsiTheme="minorHAnsi"/>
          <w:sz w:val="24"/>
          <w:szCs w:val="24"/>
        </w:rPr>
      </w:pPr>
      <w:r w:rsidRPr="003C13FB">
        <w:rPr>
          <w:rFonts w:asciiTheme="minorHAnsi" w:hAnsiTheme="minorHAnsi"/>
          <w:sz w:val="24"/>
          <w:szCs w:val="24"/>
        </w:rPr>
        <w:t xml:space="preserve">Submit the final report before or by </w:t>
      </w:r>
      <w:r w:rsidR="00DB0D90">
        <w:rPr>
          <w:rFonts w:asciiTheme="minorHAnsi" w:hAnsiTheme="minorHAnsi"/>
          <w:sz w:val="24"/>
          <w:szCs w:val="24"/>
        </w:rPr>
        <w:t>28 February 201</w:t>
      </w:r>
      <w:r w:rsidR="007B5C7F">
        <w:rPr>
          <w:rFonts w:asciiTheme="minorHAnsi" w:hAnsiTheme="minorHAnsi"/>
          <w:sz w:val="24"/>
          <w:szCs w:val="24"/>
        </w:rPr>
        <w:t>9</w:t>
      </w:r>
      <w:r w:rsidRPr="003C13FB">
        <w:rPr>
          <w:rFonts w:asciiTheme="minorHAnsi" w:hAnsiTheme="minorHAnsi"/>
          <w:sz w:val="24"/>
          <w:szCs w:val="24"/>
        </w:rPr>
        <w:t xml:space="preserve"> to ECSA.</w:t>
      </w:r>
    </w:p>
    <w:p w:rsidR="008A0BBD" w:rsidRDefault="008A0BBD" w:rsidP="008A0BBD">
      <w:pPr>
        <w:pStyle w:val="PlainText"/>
        <w:numPr>
          <w:ilvl w:val="0"/>
          <w:numId w:val="20"/>
        </w:numPr>
        <w:rPr>
          <w:rFonts w:asciiTheme="minorHAnsi" w:hAnsiTheme="minorHAnsi"/>
          <w:sz w:val="24"/>
          <w:szCs w:val="24"/>
        </w:rPr>
      </w:pPr>
      <w:r w:rsidRPr="003C13FB">
        <w:rPr>
          <w:rFonts w:asciiTheme="minorHAnsi" w:hAnsiTheme="minorHAnsi"/>
          <w:sz w:val="24"/>
          <w:szCs w:val="24"/>
        </w:rPr>
        <w:t xml:space="preserve">Manager </w:t>
      </w:r>
      <w:r w:rsidR="003C13FB" w:rsidRPr="003C13FB">
        <w:rPr>
          <w:rFonts w:asciiTheme="minorHAnsi" w:hAnsiTheme="minorHAnsi"/>
          <w:sz w:val="24"/>
          <w:szCs w:val="24"/>
        </w:rPr>
        <w:t>R</w:t>
      </w:r>
      <w:r w:rsidRPr="003C13FB">
        <w:rPr>
          <w:rFonts w:asciiTheme="minorHAnsi" w:hAnsiTheme="minorHAnsi"/>
          <w:sz w:val="24"/>
          <w:szCs w:val="24"/>
        </w:rPr>
        <w:t xml:space="preserve">egistrations </w:t>
      </w:r>
      <w:r w:rsidR="003C13FB" w:rsidRPr="003C13FB">
        <w:rPr>
          <w:rFonts w:asciiTheme="minorHAnsi" w:hAnsiTheme="minorHAnsi"/>
          <w:sz w:val="24"/>
          <w:szCs w:val="24"/>
        </w:rPr>
        <w:t xml:space="preserve">Business Unit </w:t>
      </w:r>
      <w:r w:rsidRPr="003C13FB">
        <w:rPr>
          <w:rFonts w:asciiTheme="minorHAnsi" w:hAnsiTheme="minorHAnsi"/>
          <w:sz w:val="24"/>
          <w:szCs w:val="24"/>
        </w:rPr>
        <w:t xml:space="preserve">will be the contact persons </w:t>
      </w:r>
      <w:r w:rsidR="003C13FB" w:rsidRPr="003C13FB">
        <w:rPr>
          <w:rFonts w:asciiTheme="minorHAnsi" w:hAnsiTheme="minorHAnsi"/>
          <w:sz w:val="24"/>
          <w:szCs w:val="24"/>
        </w:rPr>
        <w:t>at</w:t>
      </w:r>
      <w:r w:rsidRPr="003C13FB">
        <w:rPr>
          <w:rFonts w:asciiTheme="minorHAnsi" w:hAnsiTheme="minorHAnsi"/>
          <w:sz w:val="24"/>
          <w:szCs w:val="24"/>
        </w:rPr>
        <w:t xml:space="preserve"> ECSA and will form part of the project management </w:t>
      </w:r>
      <w:r w:rsidR="003C13FB" w:rsidRPr="003C13FB">
        <w:rPr>
          <w:rFonts w:asciiTheme="minorHAnsi" w:hAnsiTheme="minorHAnsi"/>
          <w:sz w:val="24"/>
          <w:szCs w:val="24"/>
        </w:rPr>
        <w:t xml:space="preserve">on </w:t>
      </w:r>
      <w:r w:rsidRPr="003C13FB">
        <w:rPr>
          <w:rFonts w:asciiTheme="minorHAnsi" w:hAnsiTheme="minorHAnsi"/>
          <w:sz w:val="24"/>
          <w:szCs w:val="24"/>
        </w:rPr>
        <w:t>every step of the project.</w:t>
      </w:r>
    </w:p>
    <w:p w:rsidR="003C13FB" w:rsidRPr="003C13FB" w:rsidRDefault="003C13FB" w:rsidP="003C13FB">
      <w:pPr>
        <w:pStyle w:val="PlainText"/>
        <w:ind w:left="720"/>
        <w:rPr>
          <w:rFonts w:asciiTheme="minorHAnsi" w:hAnsiTheme="minorHAnsi"/>
          <w:sz w:val="24"/>
          <w:szCs w:val="24"/>
        </w:rPr>
      </w:pPr>
    </w:p>
    <w:p w:rsidR="007B1784" w:rsidRPr="003C13FB" w:rsidRDefault="007B1784" w:rsidP="00D53809">
      <w:pPr>
        <w:spacing w:line="360" w:lineRule="auto"/>
        <w:rPr>
          <w:rFonts w:asciiTheme="minorHAnsi" w:hAnsiTheme="minorHAnsi" w:cs="Arial"/>
          <w:bCs/>
          <w:lang w:val="en-ZA"/>
        </w:rPr>
      </w:pPr>
    </w:p>
    <w:p w:rsidR="003B2424" w:rsidRPr="003C13FB" w:rsidRDefault="00422241" w:rsidP="00D8659A">
      <w:pPr>
        <w:pStyle w:val="ListParagraph"/>
        <w:numPr>
          <w:ilvl w:val="0"/>
          <w:numId w:val="3"/>
        </w:numPr>
        <w:jc w:val="both"/>
        <w:rPr>
          <w:rFonts w:asciiTheme="minorHAnsi" w:hAnsiTheme="minorHAnsi" w:cs="Arial"/>
          <w:bCs/>
          <w:lang w:val="en-ZA"/>
        </w:rPr>
      </w:pPr>
      <w:r w:rsidRPr="003C13FB">
        <w:rPr>
          <w:rFonts w:asciiTheme="minorHAnsi" w:hAnsiTheme="minorHAnsi" w:cs="Arial"/>
          <w:bCs/>
          <w:lang w:val="en-ZA"/>
        </w:rPr>
        <w:lastRenderedPageBreak/>
        <w:t>The proposal must describe how the requirements will be met, how the solution will be delivered i.e. project activities, deliverables, and estimated duration</w:t>
      </w:r>
      <w:r w:rsidR="003C13FB" w:rsidRPr="003C13FB">
        <w:rPr>
          <w:rFonts w:asciiTheme="minorHAnsi" w:hAnsiTheme="minorHAnsi" w:cs="Arial"/>
          <w:bCs/>
          <w:lang w:val="en-ZA"/>
        </w:rPr>
        <w:t>.</w:t>
      </w:r>
    </w:p>
    <w:p w:rsidR="003C13FB" w:rsidRPr="003C13FB" w:rsidRDefault="003C13FB" w:rsidP="003C13FB">
      <w:pPr>
        <w:pStyle w:val="ListParagraph"/>
        <w:jc w:val="both"/>
        <w:rPr>
          <w:rFonts w:asciiTheme="minorHAnsi" w:hAnsiTheme="minorHAnsi" w:cs="Arial"/>
          <w:bCs/>
          <w:lang w:val="en-ZA"/>
        </w:rPr>
      </w:pPr>
    </w:p>
    <w:p w:rsidR="00422241" w:rsidRPr="003C13FB" w:rsidRDefault="00422241" w:rsidP="00D8659A">
      <w:pPr>
        <w:pStyle w:val="ListParagraph"/>
        <w:numPr>
          <w:ilvl w:val="0"/>
          <w:numId w:val="3"/>
        </w:numPr>
        <w:jc w:val="both"/>
        <w:rPr>
          <w:rFonts w:asciiTheme="minorHAnsi" w:hAnsiTheme="minorHAnsi" w:cs="Arial"/>
          <w:bCs/>
          <w:lang w:val="en-ZA"/>
        </w:rPr>
      </w:pPr>
      <w:r w:rsidRPr="003C13FB">
        <w:rPr>
          <w:rFonts w:asciiTheme="minorHAnsi" w:hAnsiTheme="minorHAnsi" w:cs="Arial"/>
        </w:rPr>
        <w:t>The proposal must include pricing for the different components and milestones of the project</w:t>
      </w:r>
      <w:r w:rsidR="00D53809" w:rsidRPr="003C13FB">
        <w:rPr>
          <w:rFonts w:asciiTheme="minorHAnsi" w:hAnsiTheme="minorHAnsi" w:cs="Arial"/>
        </w:rPr>
        <w:t xml:space="preserve"> e.g</w:t>
      </w:r>
      <w:r w:rsidR="00282A02" w:rsidRPr="003C13FB">
        <w:rPr>
          <w:rFonts w:asciiTheme="minorHAnsi" w:hAnsiTheme="minorHAnsi" w:cs="Arial"/>
        </w:rPr>
        <w:t>.</w:t>
      </w:r>
      <w:r w:rsidR="00D53809" w:rsidRPr="003C13FB">
        <w:rPr>
          <w:rFonts w:asciiTheme="minorHAnsi" w:hAnsiTheme="minorHAnsi" w:cs="Arial"/>
        </w:rPr>
        <w:t xml:space="preserve"> development, etc</w:t>
      </w:r>
      <w:r w:rsidRPr="003C13FB">
        <w:rPr>
          <w:rFonts w:asciiTheme="minorHAnsi" w:hAnsiTheme="minorHAnsi" w:cs="Arial"/>
        </w:rPr>
        <w:t>.</w:t>
      </w:r>
    </w:p>
    <w:p w:rsidR="00422241" w:rsidRPr="003C13FB" w:rsidRDefault="00422241" w:rsidP="00422241">
      <w:pPr>
        <w:pStyle w:val="ListParagraph"/>
        <w:jc w:val="both"/>
        <w:rPr>
          <w:rFonts w:asciiTheme="minorHAnsi" w:hAnsiTheme="minorHAnsi" w:cs="Arial"/>
          <w:bCs/>
          <w:lang w:val="en-ZA"/>
        </w:rPr>
      </w:pPr>
    </w:p>
    <w:p w:rsidR="00A86566" w:rsidRPr="003C13FB" w:rsidRDefault="000B3058" w:rsidP="00282919">
      <w:pPr>
        <w:jc w:val="both"/>
        <w:rPr>
          <w:rFonts w:asciiTheme="minorHAnsi" w:hAnsiTheme="minorHAnsi" w:cs="Arial"/>
        </w:rPr>
      </w:pPr>
      <w:r w:rsidRPr="003C13FB">
        <w:rPr>
          <w:rFonts w:asciiTheme="minorHAnsi" w:hAnsiTheme="minorHAnsi" w:cs="Arial"/>
          <w:b/>
        </w:rPr>
        <w:t>3.</w:t>
      </w:r>
      <w:r w:rsidRPr="003C13FB">
        <w:rPr>
          <w:rFonts w:asciiTheme="minorHAnsi" w:hAnsiTheme="minorHAnsi" w:cs="Arial"/>
          <w:b/>
        </w:rPr>
        <w:tab/>
        <w:t>PROPOSAL EVALUATION</w:t>
      </w:r>
    </w:p>
    <w:p w:rsidR="00A86566" w:rsidRPr="003C13FB" w:rsidRDefault="00A86566" w:rsidP="00282919">
      <w:pPr>
        <w:jc w:val="both"/>
        <w:rPr>
          <w:rFonts w:asciiTheme="minorHAnsi" w:hAnsiTheme="minorHAnsi" w:cs="Arial"/>
        </w:rPr>
      </w:pPr>
    </w:p>
    <w:p w:rsidR="00E25C07" w:rsidRPr="003C13FB" w:rsidRDefault="000B3058" w:rsidP="00282919">
      <w:pPr>
        <w:spacing w:before="120" w:after="120" w:line="360" w:lineRule="auto"/>
        <w:ind w:left="567" w:hanging="567"/>
        <w:jc w:val="both"/>
        <w:outlineLvl w:val="1"/>
        <w:rPr>
          <w:rFonts w:asciiTheme="minorHAnsi" w:hAnsiTheme="minorHAnsi" w:cs="Arial"/>
          <w:b/>
          <w:lang w:val="en-ZA"/>
        </w:rPr>
      </w:pPr>
      <w:bookmarkStart w:id="2" w:name="_Toc277062695"/>
      <w:r w:rsidRPr="003C13FB">
        <w:rPr>
          <w:rFonts w:asciiTheme="minorHAnsi" w:hAnsiTheme="minorHAnsi" w:cs="Arial"/>
          <w:b/>
          <w:lang w:val="en-ZA"/>
        </w:rPr>
        <w:tab/>
        <w:t>3.1</w:t>
      </w:r>
      <w:r w:rsidR="00E25C07" w:rsidRPr="003C13FB">
        <w:rPr>
          <w:rFonts w:asciiTheme="minorHAnsi" w:hAnsiTheme="minorHAnsi" w:cs="Arial"/>
          <w:b/>
          <w:lang w:val="en-ZA"/>
        </w:rPr>
        <w:tab/>
      </w:r>
      <w:r w:rsidR="003C13FB">
        <w:rPr>
          <w:rFonts w:asciiTheme="minorHAnsi" w:hAnsiTheme="minorHAnsi" w:cs="Arial"/>
          <w:b/>
          <w:lang w:val="en-ZA"/>
        </w:rPr>
        <w:t>Broad based black economic empowerment</w:t>
      </w:r>
      <w:r w:rsidR="009B52DF" w:rsidRPr="003C13FB">
        <w:rPr>
          <w:rFonts w:asciiTheme="minorHAnsi" w:hAnsiTheme="minorHAnsi" w:cs="Arial"/>
          <w:b/>
          <w:lang w:val="en-ZA"/>
        </w:rPr>
        <w:t xml:space="preserve"> (</w:t>
      </w:r>
      <w:r w:rsidR="00E25C07" w:rsidRPr="003C13FB">
        <w:rPr>
          <w:rFonts w:asciiTheme="minorHAnsi" w:hAnsiTheme="minorHAnsi" w:cs="Arial"/>
          <w:b/>
          <w:lang w:val="en-ZA"/>
        </w:rPr>
        <w:t>BBBEE</w:t>
      </w:r>
      <w:bookmarkEnd w:id="2"/>
      <w:r w:rsidR="009B52DF" w:rsidRPr="003C13FB">
        <w:rPr>
          <w:rFonts w:asciiTheme="minorHAnsi" w:hAnsiTheme="minorHAnsi" w:cs="Arial"/>
          <w:b/>
          <w:lang w:val="en-ZA"/>
        </w:rPr>
        <w:t>)</w:t>
      </w:r>
    </w:p>
    <w:p w:rsidR="00E25C07" w:rsidRPr="003C13FB" w:rsidRDefault="00D22F49" w:rsidP="003C13FB">
      <w:pPr>
        <w:spacing w:after="120"/>
        <w:ind w:left="567" w:hanging="142"/>
        <w:jc w:val="both"/>
        <w:rPr>
          <w:rFonts w:asciiTheme="minorHAnsi" w:hAnsiTheme="minorHAnsi" w:cs="Arial"/>
          <w:lang w:val="en-ZA"/>
        </w:rPr>
      </w:pPr>
      <w:r w:rsidRPr="003C13FB">
        <w:rPr>
          <w:rFonts w:asciiTheme="minorHAnsi" w:hAnsiTheme="minorHAnsi" w:cs="Arial"/>
          <w:lang w:val="en-ZA"/>
        </w:rPr>
        <w:tab/>
      </w:r>
      <w:r w:rsidR="00E25C07" w:rsidRPr="003C13FB">
        <w:rPr>
          <w:rFonts w:asciiTheme="minorHAnsi" w:hAnsiTheme="minorHAnsi" w:cs="Arial"/>
          <w:lang w:val="en-ZA"/>
        </w:rPr>
        <w:t xml:space="preserve">ECSA is committed to encouraging black economic empowerment </w:t>
      </w:r>
      <w:r w:rsidRPr="003C13FB">
        <w:rPr>
          <w:rFonts w:asciiTheme="minorHAnsi" w:hAnsiTheme="minorHAnsi" w:cs="Arial"/>
          <w:lang w:val="en-ZA"/>
        </w:rPr>
        <w:tab/>
      </w:r>
      <w:r w:rsidR="00E25C07" w:rsidRPr="003C13FB">
        <w:rPr>
          <w:rFonts w:asciiTheme="minorHAnsi" w:hAnsiTheme="minorHAnsi" w:cs="Arial"/>
          <w:lang w:val="en-ZA"/>
        </w:rPr>
        <w:t xml:space="preserve">through providing opportunities to historically disadvantages </w:t>
      </w:r>
      <w:r w:rsidRPr="003C13FB">
        <w:rPr>
          <w:rFonts w:asciiTheme="minorHAnsi" w:hAnsiTheme="minorHAnsi" w:cs="Arial"/>
          <w:lang w:val="en-ZA"/>
        </w:rPr>
        <w:tab/>
      </w:r>
      <w:r w:rsidR="00E25C07" w:rsidRPr="003C13FB">
        <w:rPr>
          <w:rFonts w:asciiTheme="minorHAnsi" w:hAnsiTheme="minorHAnsi" w:cs="Arial"/>
          <w:lang w:val="en-ZA"/>
        </w:rPr>
        <w:t xml:space="preserve">individuals. In order to claim for BBBEE preference points a valid BEE certificate needs to be submitted. </w:t>
      </w:r>
    </w:p>
    <w:p w:rsidR="00E25C07" w:rsidRPr="003C13FB" w:rsidRDefault="00E25C07" w:rsidP="00282919">
      <w:pPr>
        <w:spacing w:before="240" w:after="120" w:line="360" w:lineRule="auto"/>
        <w:ind w:left="567" w:hanging="567"/>
        <w:jc w:val="both"/>
        <w:outlineLvl w:val="1"/>
        <w:rPr>
          <w:rFonts w:asciiTheme="minorHAnsi" w:hAnsiTheme="minorHAnsi" w:cs="Arial"/>
          <w:b/>
          <w:lang w:val="en-ZA"/>
        </w:rPr>
      </w:pPr>
      <w:bookmarkStart w:id="3" w:name="_Toc277062699"/>
      <w:r w:rsidRPr="003C13FB">
        <w:rPr>
          <w:rFonts w:asciiTheme="minorHAnsi" w:hAnsiTheme="minorHAnsi" w:cs="Arial"/>
          <w:b/>
          <w:lang w:val="en-ZA"/>
        </w:rPr>
        <w:t xml:space="preserve"> </w:t>
      </w:r>
      <w:bookmarkStart w:id="4" w:name="_Toc277062706"/>
      <w:bookmarkEnd w:id="3"/>
      <w:r w:rsidR="000B3058" w:rsidRPr="003C13FB">
        <w:rPr>
          <w:rFonts w:asciiTheme="minorHAnsi" w:hAnsiTheme="minorHAnsi" w:cs="Arial"/>
          <w:b/>
          <w:bCs/>
          <w:lang w:val="en-ZA"/>
        </w:rPr>
        <w:tab/>
        <w:t>3.2</w:t>
      </w:r>
      <w:r w:rsidR="00483037" w:rsidRPr="003C13FB">
        <w:rPr>
          <w:rFonts w:asciiTheme="minorHAnsi" w:hAnsiTheme="minorHAnsi" w:cs="Arial"/>
          <w:b/>
          <w:bCs/>
          <w:lang w:val="en-ZA"/>
        </w:rPr>
        <w:tab/>
      </w:r>
      <w:r w:rsidRPr="003C13FB">
        <w:rPr>
          <w:rFonts w:asciiTheme="minorHAnsi" w:hAnsiTheme="minorHAnsi" w:cs="Arial"/>
          <w:b/>
          <w:lang w:val="en-ZA"/>
        </w:rPr>
        <w:t>Evaluation process</w:t>
      </w:r>
      <w:bookmarkEnd w:id="4"/>
    </w:p>
    <w:p w:rsidR="00483037" w:rsidRPr="003C13FB" w:rsidRDefault="000B3058" w:rsidP="00BA586E">
      <w:pPr>
        <w:spacing w:before="120" w:after="120"/>
        <w:ind w:left="567" w:hanging="567"/>
        <w:jc w:val="both"/>
        <w:outlineLvl w:val="1"/>
        <w:rPr>
          <w:rFonts w:asciiTheme="minorHAnsi" w:hAnsiTheme="minorHAnsi" w:cs="Arial"/>
          <w:lang w:val="en-ZA"/>
        </w:rPr>
      </w:pPr>
      <w:r w:rsidRPr="003C13FB">
        <w:rPr>
          <w:rFonts w:asciiTheme="minorHAnsi" w:hAnsiTheme="minorHAnsi" w:cs="Arial"/>
          <w:lang w:val="en-ZA"/>
        </w:rPr>
        <w:tab/>
      </w:r>
      <w:r w:rsidR="00E25C07" w:rsidRPr="003C13FB">
        <w:rPr>
          <w:rFonts w:asciiTheme="minorHAnsi" w:hAnsiTheme="minorHAnsi" w:cs="Arial"/>
          <w:lang w:val="en-ZA"/>
        </w:rPr>
        <w:t>This proposal will be evaluated in two stages</w:t>
      </w:r>
      <w:r w:rsidR="002364EC" w:rsidRPr="003C13FB">
        <w:rPr>
          <w:rFonts w:asciiTheme="minorHAnsi" w:hAnsiTheme="minorHAnsi" w:cs="Arial"/>
          <w:b/>
          <w:lang w:val="en-ZA"/>
        </w:rPr>
        <w:t xml:space="preserve">. </w:t>
      </w:r>
      <w:r w:rsidR="002364EC" w:rsidRPr="003C13FB">
        <w:rPr>
          <w:rFonts w:asciiTheme="minorHAnsi" w:hAnsiTheme="minorHAnsi" w:cs="Arial"/>
          <w:lang w:val="en-ZA"/>
        </w:rPr>
        <w:t xml:space="preserve">A separate </w:t>
      </w:r>
      <w:r w:rsidR="002364EC" w:rsidRPr="003C13FB">
        <w:rPr>
          <w:rFonts w:asciiTheme="minorHAnsi" w:hAnsiTheme="minorHAnsi" w:cs="Arial"/>
          <w:lang w:val="en-ZA"/>
        </w:rPr>
        <w:tab/>
        <w:t xml:space="preserve">envelope </w:t>
      </w:r>
      <w:r w:rsidR="002364EC" w:rsidRPr="003C13FB">
        <w:rPr>
          <w:rFonts w:asciiTheme="minorHAnsi" w:hAnsiTheme="minorHAnsi" w:cs="Arial"/>
          <w:lang w:val="en-ZA"/>
        </w:rPr>
        <w:tab/>
        <w:t xml:space="preserve">for quality/technical proposal and another envelope for pricing &amp; </w:t>
      </w:r>
      <w:r w:rsidR="002364EC" w:rsidRPr="003C13FB">
        <w:rPr>
          <w:rFonts w:asciiTheme="minorHAnsi" w:hAnsiTheme="minorHAnsi" w:cs="Arial"/>
          <w:lang w:val="en-ZA"/>
        </w:rPr>
        <w:tab/>
        <w:t>BBBEE status should be submitted</w:t>
      </w:r>
      <w:r w:rsidR="00E25C07" w:rsidRPr="003C13FB">
        <w:rPr>
          <w:rFonts w:asciiTheme="minorHAnsi" w:hAnsiTheme="minorHAnsi" w:cs="Arial"/>
          <w:lang w:val="en-ZA"/>
        </w:rPr>
        <w:t xml:space="preserve">: </w:t>
      </w:r>
    </w:p>
    <w:p w:rsidR="00E25C07" w:rsidRPr="003C13FB" w:rsidRDefault="00483037" w:rsidP="00282919">
      <w:pPr>
        <w:spacing w:before="120" w:after="120" w:line="360" w:lineRule="auto"/>
        <w:ind w:left="567" w:hanging="567"/>
        <w:jc w:val="both"/>
        <w:outlineLvl w:val="1"/>
        <w:rPr>
          <w:rFonts w:asciiTheme="minorHAnsi" w:hAnsiTheme="minorHAnsi" w:cs="Arial"/>
          <w:b/>
          <w:lang w:val="en-ZA"/>
        </w:rPr>
      </w:pPr>
      <w:r w:rsidRPr="003C13FB">
        <w:rPr>
          <w:rFonts w:asciiTheme="minorHAnsi" w:hAnsiTheme="minorHAnsi" w:cs="Arial"/>
          <w:b/>
          <w:lang w:val="en-ZA"/>
        </w:rPr>
        <w:tab/>
      </w:r>
      <w:r w:rsidR="00D22F49" w:rsidRPr="003C13FB">
        <w:rPr>
          <w:rFonts w:asciiTheme="minorHAnsi" w:hAnsiTheme="minorHAnsi" w:cs="Arial"/>
          <w:b/>
          <w:lang w:val="en-ZA"/>
        </w:rPr>
        <w:tab/>
      </w:r>
      <w:r w:rsidR="00E25C07" w:rsidRPr="003C13FB">
        <w:rPr>
          <w:rFonts w:asciiTheme="minorHAnsi" w:hAnsiTheme="minorHAnsi" w:cs="Arial"/>
          <w:b/>
          <w:lang w:val="en-ZA"/>
        </w:rPr>
        <w:t>Stage 1: Quality/Technical</w:t>
      </w:r>
    </w:p>
    <w:p w:rsidR="00E25C07" w:rsidRPr="003C13FB" w:rsidRDefault="00483037" w:rsidP="00BA586E">
      <w:pPr>
        <w:spacing w:before="120" w:after="120"/>
        <w:ind w:left="567" w:hanging="567"/>
        <w:jc w:val="both"/>
        <w:outlineLvl w:val="1"/>
        <w:rPr>
          <w:rFonts w:asciiTheme="minorHAnsi" w:hAnsiTheme="minorHAnsi" w:cs="Arial"/>
        </w:rPr>
      </w:pPr>
      <w:r w:rsidRPr="003C13FB">
        <w:rPr>
          <w:rFonts w:asciiTheme="minorHAnsi" w:hAnsiTheme="minorHAnsi" w:cs="Arial"/>
        </w:rPr>
        <w:tab/>
      </w:r>
      <w:r w:rsidR="00D22F49" w:rsidRPr="003C13FB">
        <w:rPr>
          <w:rFonts w:asciiTheme="minorHAnsi" w:hAnsiTheme="minorHAnsi" w:cs="Arial"/>
        </w:rPr>
        <w:tab/>
        <w:t>Bidders</w:t>
      </w:r>
      <w:r w:rsidR="00E25C07" w:rsidRPr="003C13FB">
        <w:rPr>
          <w:rFonts w:asciiTheme="minorHAnsi" w:hAnsiTheme="minorHAnsi" w:cs="Arial"/>
        </w:rPr>
        <w:t xml:space="preserve"> that score 60 or less out of 100 points for functionality will be </w:t>
      </w:r>
      <w:r w:rsidR="00D22F49" w:rsidRPr="003C13FB">
        <w:rPr>
          <w:rFonts w:asciiTheme="minorHAnsi" w:hAnsiTheme="minorHAnsi" w:cs="Arial"/>
        </w:rPr>
        <w:tab/>
      </w:r>
      <w:r w:rsidR="00E25C07" w:rsidRPr="003C13FB">
        <w:rPr>
          <w:rFonts w:asciiTheme="minorHAnsi" w:hAnsiTheme="minorHAnsi" w:cs="Arial"/>
        </w:rPr>
        <w:t>considered as submitting a non-responsive bid</w:t>
      </w:r>
      <w:r w:rsidR="004A1795" w:rsidRPr="003C13FB">
        <w:rPr>
          <w:rFonts w:asciiTheme="minorHAnsi" w:hAnsiTheme="minorHAnsi" w:cs="Arial"/>
        </w:rPr>
        <w:t xml:space="preserve"> and will be disqualified</w:t>
      </w:r>
      <w:r w:rsidR="00E25C07" w:rsidRPr="003C13FB">
        <w:rPr>
          <w:rFonts w:asciiTheme="minorHAnsi" w:hAnsiTheme="minorHAnsi" w:cs="Arial"/>
        </w:rPr>
        <w:t>.</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1701"/>
        <w:gridCol w:w="1417"/>
      </w:tblGrid>
      <w:tr w:rsidR="00E25C07" w:rsidRPr="003C13FB" w:rsidTr="003C13FB">
        <w:tc>
          <w:tcPr>
            <w:tcW w:w="567" w:type="dxa"/>
            <w:shd w:val="clear" w:color="auto" w:fill="auto"/>
          </w:tcPr>
          <w:p w:rsidR="00E25C07" w:rsidRPr="003C13FB" w:rsidRDefault="00E25C07" w:rsidP="00676DDC">
            <w:pPr>
              <w:rPr>
                <w:rFonts w:asciiTheme="minorHAnsi" w:hAnsiTheme="minorHAnsi" w:cs="Arial"/>
              </w:rPr>
            </w:pPr>
          </w:p>
        </w:tc>
        <w:tc>
          <w:tcPr>
            <w:tcW w:w="4962" w:type="dxa"/>
            <w:shd w:val="clear" w:color="auto" w:fill="auto"/>
          </w:tcPr>
          <w:p w:rsidR="00E25C07" w:rsidRPr="003C13FB" w:rsidRDefault="00E25C07" w:rsidP="00676DDC">
            <w:pPr>
              <w:rPr>
                <w:rFonts w:asciiTheme="minorHAnsi" w:hAnsiTheme="minorHAnsi" w:cs="Arial"/>
              </w:rPr>
            </w:pPr>
            <w:r w:rsidRPr="003C13FB">
              <w:rPr>
                <w:rFonts w:asciiTheme="minorHAnsi" w:hAnsiTheme="minorHAnsi" w:cs="Arial"/>
                <w:b/>
                <w:bCs/>
                <w:lang w:val="en-ZA"/>
              </w:rPr>
              <w:t>Description of functional/quality area</w:t>
            </w:r>
          </w:p>
        </w:tc>
        <w:tc>
          <w:tcPr>
            <w:tcW w:w="1701" w:type="dxa"/>
            <w:shd w:val="clear" w:color="auto" w:fill="auto"/>
          </w:tcPr>
          <w:p w:rsidR="00E25C07" w:rsidRPr="003C13FB" w:rsidRDefault="00E25C07" w:rsidP="00676DDC">
            <w:pPr>
              <w:rPr>
                <w:rFonts w:asciiTheme="minorHAnsi" w:hAnsiTheme="minorHAnsi" w:cs="Arial"/>
                <w:b/>
              </w:rPr>
            </w:pPr>
            <w:r w:rsidRPr="003C13FB">
              <w:rPr>
                <w:rFonts w:asciiTheme="minorHAnsi" w:hAnsiTheme="minorHAnsi" w:cs="Arial"/>
                <w:b/>
              </w:rPr>
              <w:t>Maximum Weight</w:t>
            </w:r>
          </w:p>
        </w:tc>
        <w:tc>
          <w:tcPr>
            <w:tcW w:w="1417" w:type="dxa"/>
          </w:tcPr>
          <w:p w:rsidR="00E25C07" w:rsidRPr="003C13FB" w:rsidRDefault="00E25C07" w:rsidP="00676DDC">
            <w:pPr>
              <w:rPr>
                <w:rFonts w:asciiTheme="minorHAnsi" w:hAnsiTheme="minorHAnsi" w:cs="Arial"/>
                <w:b/>
              </w:rPr>
            </w:pPr>
            <w:r w:rsidRPr="003C13FB">
              <w:rPr>
                <w:rFonts w:asciiTheme="minorHAnsi" w:hAnsiTheme="minorHAnsi" w:cs="Arial"/>
                <w:b/>
              </w:rPr>
              <w:t>Minimum Weight</w:t>
            </w:r>
          </w:p>
        </w:tc>
      </w:tr>
      <w:tr w:rsidR="00E25C07" w:rsidRPr="003C13FB" w:rsidTr="003C13FB">
        <w:tc>
          <w:tcPr>
            <w:tcW w:w="567" w:type="dxa"/>
            <w:shd w:val="clear" w:color="auto" w:fill="auto"/>
          </w:tcPr>
          <w:p w:rsidR="00E25C07" w:rsidRPr="003C13FB" w:rsidRDefault="00E25C07" w:rsidP="00676DDC">
            <w:pPr>
              <w:rPr>
                <w:rFonts w:asciiTheme="minorHAnsi" w:hAnsiTheme="minorHAnsi" w:cs="Arial"/>
              </w:rPr>
            </w:pPr>
            <w:r w:rsidRPr="003C13FB">
              <w:rPr>
                <w:rFonts w:asciiTheme="minorHAnsi" w:hAnsiTheme="minorHAnsi" w:cs="Arial"/>
              </w:rPr>
              <w:t>1</w:t>
            </w:r>
          </w:p>
        </w:tc>
        <w:tc>
          <w:tcPr>
            <w:tcW w:w="4962" w:type="dxa"/>
            <w:shd w:val="clear" w:color="auto" w:fill="auto"/>
          </w:tcPr>
          <w:p w:rsidR="00E25C07" w:rsidRPr="003C13FB" w:rsidRDefault="00E25C07" w:rsidP="00676DDC">
            <w:pPr>
              <w:rPr>
                <w:rFonts w:asciiTheme="minorHAnsi" w:hAnsiTheme="minorHAnsi" w:cs="Arial"/>
              </w:rPr>
            </w:pPr>
            <w:r w:rsidRPr="003C13FB">
              <w:rPr>
                <w:rFonts w:asciiTheme="minorHAnsi" w:hAnsiTheme="minorHAnsi" w:cs="Arial"/>
              </w:rPr>
              <w:t xml:space="preserve">Relevant experience on similar projects </w:t>
            </w:r>
          </w:p>
        </w:tc>
        <w:tc>
          <w:tcPr>
            <w:tcW w:w="1701" w:type="dxa"/>
            <w:shd w:val="clear" w:color="auto" w:fill="auto"/>
          </w:tcPr>
          <w:p w:rsidR="00E25C07" w:rsidRPr="003C13FB" w:rsidRDefault="006731A2" w:rsidP="00676DDC">
            <w:pPr>
              <w:rPr>
                <w:rFonts w:asciiTheme="minorHAnsi" w:hAnsiTheme="minorHAnsi" w:cs="Arial"/>
              </w:rPr>
            </w:pPr>
            <w:r w:rsidRPr="003C13FB">
              <w:rPr>
                <w:rFonts w:asciiTheme="minorHAnsi" w:hAnsiTheme="minorHAnsi" w:cs="Arial"/>
              </w:rPr>
              <w:t>2</w:t>
            </w:r>
            <w:r w:rsidR="00E25C07" w:rsidRPr="003C13FB">
              <w:rPr>
                <w:rFonts w:asciiTheme="minorHAnsi" w:hAnsiTheme="minorHAnsi" w:cs="Arial"/>
              </w:rPr>
              <w:t>0 Points</w:t>
            </w:r>
          </w:p>
        </w:tc>
        <w:tc>
          <w:tcPr>
            <w:tcW w:w="1417" w:type="dxa"/>
          </w:tcPr>
          <w:p w:rsidR="00E25C07" w:rsidRPr="003C13FB" w:rsidRDefault="000B3058" w:rsidP="00676DDC">
            <w:pPr>
              <w:rPr>
                <w:rFonts w:asciiTheme="minorHAnsi" w:hAnsiTheme="minorHAnsi" w:cs="Arial"/>
              </w:rPr>
            </w:pPr>
            <w:r w:rsidRPr="003C13FB">
              <w:rPr>
                <w:rFonts w:asciiTheme="minorHAnsi" w:hAnsiTheme="minorHAnsi" w:cs="Arial"/>
              </w:rPr>
              <w:t>1</w:t>
            </w:r>
            <w:r w:rsidR="006731A2" w:rsidRPr="003C13FB">
              <w:rPr>
                <w:rFonts w:asciiTheme="minorHAnsi" w:hAnsiTheme="minorHAnsi" w:cs="Arial"/>
              </w:rPr>
              <w:t>0</w:t>
            </w:r>
            <w:r w:rsidR="00E25C07" w:rsidRPr="003C13FB">
              <w:rPr>
                <w:rFonts w:asciiTheme="minorHAnsi" w:hAnsiTheme="minorHAnsi" w:cs="Arial"/>
              </w:rPr>
              <w:t xml:space="preserve"> Points</w:t>
            </w:r>
          </w:p>
        </w:tc>
      </w:tr>
      <w:tr w:rsidR="002364EC" w:rsidRPr="003C13FB" w:rsidTr="003C13FB">
        <w:tc>
          <w:tcPr>
            <w:tcW w:w="567" w:type="dxa"/>
            <w:shd w:val="clear" w:color="auto" w:fill="auto"/>
          </w:tcPr>
          <w:p w:rsidR="002364EC" w:rsidRPr="003C13FB" w:rsidRDefault="002364EC" w:rsidP="00676DDC">
            <w:pPr>
              <w:rPr>
                <w:rFonts w:asciiTheme="minorHAnsi" w:hAnsiTheme="minorHAnsi" w:cs="Arial"/>
              </w:rPr>
            </w:pPr>
            <w:r w:rsidRPr="003C13FB">
              <w:rPr>
                <w:rFonts w:asciiTheme="minorHAnsi" w:hAnsiTheme="minorHAnsi" w:cs="Arial"/>
              </w:rPr>
              <w:t>2</w:t>
            </w:r>
          </w:p>
        </w:tc>
        <w:tc>
          <w:tcPr>
            <w:tcW w:w="4962" w:type="dxa"/>
            <w:shd w:val="clear" w:color="auto" w:fill="auto"/>
          </w:tcPr>
          <w:p w:rsidR="002364EC" w:rsidRPr="003C13FB" w:rsidRDefault="002364EC" w:rsidP="00676DDC">
            <w:pPr>
              <w:rPr>
                <w:rFonts w:asciiTheme="minorHAnsi" w:hAnsiTheme="minorHAnsi" w:cs="Arial"/>
              </w:rPr>
            </w:pPr>
            <w:r w:rsidRPr="003C13FB">
              <w:rPr>
                <w:rFonts w:asciiTheme="minorHAnsi" w:hAnsiTheme="minorHAnsi" w:cs="Arial"/>
              </w:rPr>
              <w:t>Expertise of the Project Team: Qualifications and competency-–demonstrate capacity to deliver (certified copies of qualifications)</w:t>
            </w:r>
          </w:p>
        </w:tc>
        <w:tc>
          <w:tcPr>
            <w:tcW w:w="1701" w:type="dxa"/>
            <w:shd w:val="clear" w:color="auto" w:fill="auto"/>
          </w:tcPr>
          <w:p w:rsidR="002364EC" w:rsidRPr="003C13FB" w:rsidRDefault="002364EC" w:rsidP="00676DDC">
            <w:pPr>
              <w:rPr>
                <w:rFonts w:asciiTheme="minorHAnsi" w:hAnsiTheme="minorHAnsi" w:cs="Arial"/>
              </w:rPr>
            </w:pPr>
            <w:r w:rsidRPr="003C13FB">
              <w:rPr>
                <w:rFonts w:asciiTheme="minorHAnsi" w:hAnsiTheme="minorHAnsi" w:cs="Arial"/>
              </w:rPr>
              <w:t>20</w:t>
            </w:r>
            <w:r w:rsidR="00DC79B6" w:rsidRPr="003C13FB">
              <w:rPr>
                <w:rFonts w:asciiTheme="minorHAnsi" w:hAnsiTheme="minorHAnsi" w:cs="Arial"/>
              </w:rPr>
              <w:t xml:space="preserve"> Points</w:t>
            </w:r>
          </w:p>
        </w:tc>
        <w:tc>
          <w:tcPr>
            <w:tcW w:w="1417" w:type="dxa"/>
          </w:tcPr>
          <w:p w:rsidR="002364EC" w:rsidRPr="003C13FB" w:rsidRDefault="002364EC" w:rsidP="00676DDC">
            <w:pPr>
              <w:rPr>
                <w:rFonts w:asciiTheme="minorHAnsi" w:hAnsiTheme="minorHAnsi" w:cs="Arial"/>
              </w:rPr>
            </w:pPr>
            <w:r w:rsidRPr="003C13FB">
              <w:rPr>
                <w:rFonts w:asciiTheme="minorHAnsi" w:hAnsiTheme="minorHAnsi" w:cs="Arial"/>
              </w:rPr>
              <w:t>10 Points</w:t>
            </w:r>
          </w:p>
        </w:tc>
      </w:tr>
      <w:tr w:rsidR="00E25C07" w:rsidRPr="003C13FB" w:rsidTr="003C13FB">
        <w:tc>
          <w:tcPr>
            <w:tcW w:w="567" w:type="dxa"/>
            <w:shd w:val="clear" w:color="auto" w:fill="auto"/>
          </w:tcPr>
          <w:p w:rsidR="00E25C07" w:rsidRPr="003C13FB" w:rsidRDefault="002364EC" w:rsidP="00676DDC">
            <w:pPr>
              <w:rPr>
                <w:rFonts w:asciiTheme="minorHAnsi" w:hAnsiTheme="minorHAnsi" w:cs="Arial"/>
              </w:rPr>
            </w:pPr>
            <w:r w:rsidRPr="003C13FB">
              <w:rPr>
                <w:rFonts w:asciiTheme="minorHAnsi" w:hAnsiTheme="minorHAnsi" w:cs="Arial"/>
              </w:rPr>
              <w:t>3</w:t>
            </w:r>
          </w:p>
        </w:tc>
        <w:tc>
          <w:tcPr>
            <w:tcW w:w="4962" w:type="dxa"/>
            <w:shd w:val="clear" w:color="auto" w:fill="auto"/>
          </w:tcPr>
          <w:p w:rsidR="00E25C07" w:rsidRPr="003C13FB" w:rsidRDefault="00E25C07" w:rsidP="00676DDC">
            <w:pPr>
              <w:rPr>
                <w:rFonts w:asciiTheme="minorHAnsi" w:hAnsiTheme="minorHAnsi" w:cs="Arial"/>
              </w:rPr>
            </w:pPr>
            <w:r w:rsidRPr="003C13FB">
              <w:rPr>
                <w:rFonts w:asciiTheme="minorHAnsi" w:hAnsiTheme="minorHAnsi" w:cs="Arial"/>
              </w:rPr>
              <w:t>Comprehensive proposed methodology: understanding of ECSA</w:t>
            </w:r>
            <w:r w:rsidR="000B3058" w:rsidRPr="003C13FB">
              <w:rPr>
                <w:rFonts w:asciiTheme="minorHAnsi" w:hAnsiTheme="minorHAnsi" w:cs="Arial"/>
              </w:rPr>
              <w:t xml:space="preserve">’s </w:t>
            </w:r>
            <w:r w:rsidR="003B5E2F" w:rsidRPr="003C13FB">
              <w:rPr>
                <w:rFonts w:asciiTheme="minorHAnsi" w:hAnsiTheme="minorHAnsi" w:cs="Arial"/>
              </w:rPr>
              <w:t xml:space="preserve">technical </w:t>
            </w:r>
            <w:r w:rsidR="000B3058" w:rsidRPr="003C13FB">
              <w:rPr>
                <w:rFonts w:asciiTheme="minorHAnsi" w:hAnsiTheme="minorHAnsi" w:cs="Arial"/>
              </w:rPr>
              <w:t>requirement</w:t>
            </w:r>
          </w:p>
        </w:tc>
        <w:tc>
          <w:tcPr>
            <w:tcW w:w="1701" w:type="dxa"/>
            <w:shd w:val="clear" w:color="auto" w:fill="auto"/>
          </w:tcPr>
          <w:p w:rsidR="00E25C07" w:rsidRPr="003C13FB" w:rsidRDefault="006731A2" w:rsidP="00676DDC">
            <w:pPr>
              <w:rPr>
                <w:rFonts w:asciiTheme="minorHAnsi" w:hAnsiTheme="minorHAnsi" w:cs="Arial"/>
              </w:rPr>
            </w:pPr>
            <w:r w:rsidRPr="003C13FB">
              <w:rPr>
                <w:rFonts w:asciiTheme="minorHAnsi" w:hAnsiTheme="minorHAnsi" w:cs="Arial"/>
              </w:rPr>
              <w:t>4</w:t>
            </w:r>
            <w:r w:rsidR="00E25C07" w:rsidRPr="003C13FB">
              <w:rPr>
                <w:rFonts w:asciiTheme="minorHAnsi" w:hAnsiTheme="minorHAnsi" w:cs="Arial"/>
              </w:rPr>
              <w:t>0 Points</w:t>
            </w:r>
          </w:p>
        </w:tc>
        <w:tc>
          <w:tcPr>
            <w:tcW w:w="1417" w:type="dxa"/>
          </w:tcPr>
          <w:p w:rsidR="00E25C07" w:rsidRPr="003C13FB" w:rsidRDefault="00DC79B6" w:rsidP="00676DDC">
            <w:pPr>
              <w:rPr>
                <w:rFonts w:asciiTheme="minorHAnsi" w:hAnsiTheme="minorHAnsi" w:cs="Arial"/>
              </w:rPr>
            </w:pPr>
            <w:r w:rsidRPr="003C13FB">
              <w:rPr>
                <w:rFonts w:asciiTheme="minorHAnsi" w:hAnsiTheme="minorHAnsi" w:cs="Arial"/>
              </w:rPr>
              <w:t>30</w:t>
            </w:r>
            <w:r w:rsidR="00E25C07" w:rsidRPr="003C13FB">
              <w:rPr>
                <w:rFonts w:asciiTheme="minorHAnsi" w:hAnsiTheme="minorHAnsi" w:cs="Arial"/>
              </w:rPr>
              <w:t xml:space="preserve"> Points</w:t>
            </w:r>
          </w:p>
        </w:tc>
      </w:tr>
      <w:tr w:rsidR="00E25C07" w:rsidRPr="003C13FB" w:rsidTr="003C13FB">
        <w:tc>
          <w:tcPr>
            <w:tcW w:w="567" w:type="dxa"/>
            <w:shd w:val="clear" w:color="auto" w:fill="auto"/>
          </w:tcPr>
          <w:p w:rsidR="00E25C07" w:rsidRPr="003C13FB" w:rsidRDefault="00E25C07" w:rsidP="00676DDC">
            <w:pPr>
              <w:rPr>
                <w:rFonts w:asciiTheme="minorHAnsi" w:hAnsiTheme="minorHAnsi" w:cs="Arial"/>
              </w:rPr>
            </w:pPr>
            <w:r w:rsidRPr="003C13FB">
              <w:rPr>
                <w:rFonts w:asciiTheme="minorHAnsi" w:hAnsiTheme="minorHAnsi" w:cs="Arial"/>
              </w:rPr>
              <w:t>4</w:t>
            </w:r>
          </w:p>
        </w:tc>
        <w:tc>
          <w:tcPr>
            <w:tcW w:w="4962" w:type="dxa"/>
            <w:shd w:val="clear" w:color="auto" w:fill="auto"/>
          </w:tcPr>
          <w:p w:rsidR="00E25C07" w:rsidRPr="003C13FB" w:rsidRDefault="00E25C07" w:rsidP="00676DDC">
            <w:pPr>
              <w:rPr>
                <w:rFonts w:asciiTheme="minorHAnsi" w:hAnsiTheme="minorHAnsi" w:cs="Arial"/>
              </w:rPr>
            </w:pPr>
            <w:r w:rsidRPr="003C13FB">
              <w:rPr>
                <w:rFonts w:asciiTheme="minorHAnsi" w:hAnsiTheme="minorHAnsi" w:cs="Arial"/>
              </w:rPr>
              <w:t xml:space="preserve">Deliverables and work </w:t>
            </w:r>
            <w:proofErr w:type="spellStart"/>
            <w:r w:rsidRPr="003C13FB">
              <w:rPr>
                <w:rFonts w:asciiTheme="minorHAnsi" w:hAnsiTheme="minorHAnsi" w:cs="Arial"/>
              </w:rPr>
              <w:t>programme</w:t>
            </w:r>
            <w:proofErr w:type="spellEnd"/>
            <w:r w:rsidRPr="003C13FB">
              <w:rPr>
                <w:rFonts w:asciiTheme="minorHAnsi" w:hAnsiTheme="minorHAnsi" w:cs="Arial"/>
              </w:rPr>
              <w:t>: plan to execute the work &amp; timelines</w:t>
            </w:r>
          </w:p>
        </w:tc>
        <w:tc>
          <w:tcPr>
            <w:tcW w:w="1701" w:type="dxa"/>
            <w:shd w:val="clear" w:color="auto" w:fill="auto"/>
          </w:tcPr>
          <w:p w:rsidR="00E25C07" w:rsidRPr="003C13FB" w:rsidRDefault="002364EC" w:rsidP="00676DDC">
            <w:pPr>
              <w:rPr>
                <w:rFonts w:asciiTheme="minorHAnsi" w:hAnsiTheme="minorHAnsi" w:cs="Arial"/>
              </w:rPr>
            </w:pPr>
            <w:r w:rsidRPr="003C13FB">
              <w:rPr>
                <w:rFonts w:asciiTheme="minorHAnsi" w:hAnsiTheme="minorHAnsi" w:cs="Arial"/>
              </w:rPr>
              <w:t>2</w:t>
            </w:r>
            <w:r w:rsidR="00E25C07" w:rsidRPr="003C13FB">
              <w:rPr>
                <w:rFonts w:asciiTheme="minorHAnsi" w:hAnsiTheme="minorHAnsi" w:cs="Arial"/>
              </w:rPr>
              <w:t>0 Points</w:t>
            </w:r>
          </w:p>
        </w:tc>
        <w:tc>
          <w:tcPr>
            <w:tcW w:w="1417" w:type="dxa"/>
          </w:tcPr>
          <w:p w:rsidR="00E25C07" w:rsidRPr="003C13FB" w:rsidRDefault="00DC79B6" w:rsidP="00676DDC">
            <w:pPr>
              <w:rPr>
                <w:rFonts w:asciiTheme="minorHAnsi" w:hAnsiTheme="minorHAnsi" w:cs="Arial"/>
              </w:rPr>
            </w:pPr>
            <w:r w:rsidRPr="003C13FB">
              <w:rPr>
                <w:rFonts w:asciiTheme="minorHAnsi" w:hAnsiTheme="minorHAnsi" w:cs="Arial"/>
              </w:rPr>
              <w:t>10</w:t>
            </w:r>
            <w:r w:rsidR="00E25C07" w:rsidRPr="003C13FB">
              <w:rPr>
                <w:rFonts w:asciiTheme="minorHAnsi" w:hAnsiTheme="minorHAnsi" w:cs="Arial"/>
              </w:rPr>
              <w:t xml:space="preserve"> Points</w:t>
            </w:r>
          </w:p>
        </w:tc>
      </w:tr>
      <w:tr w:rsidR="00E25C07" w:rsidRPr="003C13FB" w:rsidTr="003C13FB">
        <w:tc>
          <w:tcPr>
            <w:tcW w:w="567" w:type="dxa"/>
            <w:shd w:val="clear" w:color="auto" w:fill="auto"/>
          </w:tcPr>
          <w:p w:rsidR="00E25C07" w:rsidRPr="003C13FB" w:rsidRDefault="00E25C07" w:rsidP="00676DDC">
            <w:pPr>
              <w:rPr>
                <w:rFonts w:asciiTheme="minorHAnsi" w:hAnsiTheme="minorHAnsi" w:cs="Arial"/>
              </w:rPr>
            </w:pPr>
            <w:r w:rsidRPr="003C13FB">
              <w:rPr>
                <w:rFonts w:asciiTheme="minorHAnsi" w:hAnsiTheme="minorHAnsi" w:cs="Arial"/>
              </w:rPr>
              <w:t>5</w:t>
            </w:r>
          </w:p>
        </w:tc>
        <w:tc>
          <w:tcPr>
            <w:tcW w:w="4962" w:type="dxa"/>
            <w:shd w:val="clear" w:color="auto" w:fill="auto"/>
          </w:tcPr>
          <w:p w:rsidR="00E25C07" w:rsidRPr="003C13FB" w:rsidRDefault="00E25C07" w:rsidP="00676DDC">
            <w:pPr>
              <w:rPr>
                <w:rFonts w:asciiTheme="minorHAnsi" w:hAnsiTheme="minorHAnsi" w:cs="Arial"/>
              </w:rPr>
            </w:pPr>
            <w:r w:rsidRPr="003C13FB">
              <w:rPr>
                <w:rFonts w:asciiTheme="minorHAnsi" w:hAnsiTheme="minorHAnsi" w:cs="Arial"/>
              </w:rPr>
              <w:t>TOTAL</w:t>
            </w:r>
          </w:p>
        </w:tc>
        <w:tc>
          <w:tcPr>
            <w:tcW w:w="1701" w:type="dxa"/>
            <w:shd w:val="clear" w:color="auto" w:fill="auto"/>
          </w:tcPr>
          <w:p w:rsidR="00E25C07" w:rsidRPr="003C13FB" w:rsidRDefault="00E25C07" w:rsidP="00676DDC">
            <w:pPr>
              <w:rPr>
                <w:rFonts w:asciiTheme="minorHAnsi" w:hAnsiTheme="minorHAnsi" w:cs="Arial"/>
              </w:rPr>
            </w:pPr>
            <w:r w:rsidRPr="003C13FB">
              <w:rPr>
                <w:rFonts w:asciiTheme="minorHAnsi" w:hAnsiTheme="minorHAnsi" w:cs="Arial"/>
              </w:rPr>
              <w:t>100 Points</w:t>
            </w:r>
          </w:p>
        </w:tc>
        <w:tc>
          <w:tcPr>
            <w:tcW w:w="1417" w:type="dxa"/>
          </w:tcPr>
          <w:p w:rsidR="00E25C07" w:rsidRPr="003C13FB" w:rsidRDefault="00E25C07" w:rsidP="00676DDC">
            <w:pPr>
              <w:rPr>
                <w:rFonts w:asciiTheme="minorHAnsi" w:hAnsiTheme="minorHAnsi" w:cs="Arial"/>
              </w:rPr>
            </w:pPr>
            <w:r w:rsidRPr="003C13FB">
              <w:rPr>
                <w:rFonts w:asciiTheme="minorHAnsi" w:hAnsiTheme="minorHAnsi" w:cs="Arial"/>
              </w:rPr>
              <w:t>60 Points</w:t>
            </w:r>
          </w:p>
        </w:tc>
      </w:tr>
    </w:tbl>
    <w:p w:rsidR="00E25C07" w:rsidRPr="003C13FB" w:rsidRDefault="00D22F49" w:rsidP="00676DDC">
      <w:pPr>
        <w:spacing w:before="120" w:after="120" w:line="360" w:lineRule="auto"/>
        <w:ind w:left="567" w:hanging="567"/>
        <w:outlineLvl w:val="1"/>
        <w:rPr>
          <w:rFonts w:asciiTheme="minorHAnsi" w:hAnsiTheme="minorHAnsi" w:cs="Arial"/>
          <w:b/>
          <w:lang w:val="en-ZA"/>
        </w:rPr>
      </w:pPr>
      <w:r w:rsidRPr="003C13FB">
        <w:rPr>
          <w:rFonts w:asciiTheme="minorHAnsi" w:hAnsiTheme="minorHAnsi" w:cs="Arial"/>
          <w:b/>
          <w:lang w:val="en-ZA"/>
        </w:rPr>
        <w:tab/>
      </w:r>
      <w:r w:rsidR="000B3058" w:rsidRPr="003C13FB">
        <w:rPr>
          <w:rFonts w:asciiTheme="minorHAnsi" w:hAnsiTheme="minorHAnsi" w:cs="Arial"/>
          <w:b/>
          <w:lang w:val="en-ZA"/>
        </w:rPr>
        <w:tab/>
      </w:r>
      <w:r w:rsidR="00E25C07" w:rsidRPr="003C13FB">
        <w:rPr>
          <w:rFonts w:asciiTheme="minorHAnsi" w:hAnsiTheme="minorHAnsi" w:cs="Arial"/>
          <w:b/>
          <w:lang w:val="en-ZA"/>
        </w:rPr>
        <w:t>Stage 2: Price &amp; BBBEE Preference points</w:t>
      </w:r>
    </w:p>
    <w:p w:rsidR="00E25C07" w:rsidRPr="003C13FB" w:rsidRDefault="000B3058" w:rsidP="00676DDC">
      <w:pPr>
        <w:rPr>
          <w:rFonts w:asciiTheme="minorHAnsi" w:hAnsiTheme="minorHAnsi" w:cs="Arial"/>
          <w:lang w:val="en-ZA"/>
        </w:rPr>
      </w:pPr>
      <w:r w:rsidRPr="003C13FB">
        <w:rPr>
          <w:rFonts w:asciiTheme="minorHAnsi" w:hAnsiTheme="minorHAnsi" w:cs="Arial"/>
          <w:lang w:val="en-ZA"/>
        </w:rPr>
        <w:tab/>
      </w:r>
      <w:r w:rsidR="00D75A34" w:rsidRPr="003C13FB">
        <w:rPr>
          <w:rFonts w:asciiTheme="minorHAnsi" w:hAnsiTheme="minorHAnsi" w:cs="Arial"/>
          <w:lang w:val="en-ZA"/>
        </w:rPr>
        <w:t xml:space="preserve">The </w:t>
      </w:r>
      <w:r w:rsidR="003C13FB" w:rsidRPr="003C13FB">
        <w:rPr>
          <w:rFonts w:asciiTheme="minorHAnsi" w:hAnsiTheme="minorHAnsi" w:cs="Arial"/>
          <w:lang w:val="en-ZA"/>
        </w:rPr>
        <w:t>8</w:t>
      </w:r>
      <w:r w:rsidR="00D75A34" w:rsidRPr="003C13FB">
        <w:rPr>
          <w:rFonts w:asciiTheme="minorHAnsi" w:hAnsiTheme="minorHAnsi" w:cs="Arial"/>
          <w:lang w:val="en-ZA"/>
        </w:rPr>
        <w:t>0/</w:t>
      </w:r>
      <w:r w:rsidR="003C13FB" w:rsidRPr="003C13FB">
        <w:rPr>
          <w:rFonts w:asciiTheme="minorHAnsi" w:hAnsiTheme="minorHAnsi" w:cs="Arial"/>
          <w:lang w:val="en-ZA"/>
        </w:rPr>
        <w:t>2</w:t>
      </w:r>
      <w:r w:rsidR="00E25C07" w:rsidRPr="003C13FB">
        <w:rPr>
          <w:rFonts w:asciiTheme="minorHAnsi" w:hAnsiTheme="minorHAnsi" w:cs="Arial"/>
          <w:lang w:val="en-ZA"/>
        </w:rPr>
        <w:t xml:space="preserve">0 principle will be applied in terms of the Preferential </w:t>
      </w:r>
      <w:r w:rsidRPr="003C13FB">
        <w:rPr>
          <w:rFonts w:asciiTheme="minorHAnsi" w:hAnsiTheme="minorHAnsi" w:cs="Arial"/>
          <w:lang w:val="en-ZA"/>
        </w:rPr>
        <w:tab/>
      </w:r>
      <w:r w:rsidR="00E25C07" w:rsidRPr="003C13FB">
        <w:rPr>
          <w:rFonts w:asciiTheme="minorHAnsi" w:hAnsiTheme="minorHAnsi" w:cs="Arial"/>
          <w:lang w:val="en-ZA"/>
        </w:rPr>
        <w:t xml:space="preserve">Procurement Policy Framework. </w:t>
      </w:r>
    </w:p>
    <w:p w:rsidR="00676601" w:rsidRPr="003C13FB" w:rsidRDefault="00676601" w:rsidP="00676DDC">
      <w:pPr>
        <w:rPr>
          <w:rFonts w:asciiTheme="minorHAnsi" w:hAnsiTheme="minorHAnsi" w:cs="Arial"/>
          <w:lang w:val="en-ZA"/>
        </w:rPr>
      </w:pPr>
    </w:p>
    <w:tbl>
      <w:tblPr>
        <w:tblW w:w="8647" w:type="dxa"/>
        <w:tblInd w:w="675" w:type="dxa"/>
        <w:tblLook w:val="0000" w:firstRow="0" w:lastRow="0" w:firstColumn="0" w:lastColumn="0" w:noHBand="0" w:noVBand="0"/>
      </w:tblPr>
      <w:tblGrid>
        <w:gridCol w:w="4678"/>
        <w:gridCol w:w="3969"/>
      </w:tblGrid>
      <w:tr w:rsidR="000B3058" w:rsidRPr="003C13FB" w:rsidTr="000B3058">
        <w:tc>
          <w:tcPr>
            <w:tcW w:w="4678" w:type="dxa"/>
          </w:tcPr>
          <w:p w:rsidR="000B3058" w:rsidRPr="003C13FB" w:rsidRDefault="000B3058" w:rsidP="00676DDC">
            <w:pPr>
              <w:tabs>
                <w:tab w:val="left" w:pos="-3652"/>
              </w:tabs>
              <w:spacing w:after="120"/>
              <w:rPr>
                <w:rFonts w:asciiTheme="minorHAnsi" w:hAnsiTheme="minorHAnsi" w:cs="Arial"/>
                <w:lang w:val="en-ZA"/>
              </w:rPr>
            </w:pPr>
            <w:r w:rsidRPr="003C13FB">
              <w:rPr>
                <w:rFonts w:asciiTheme="minorHAnsi" w:hAnsiTheme="minorHAnsi" w:cs="Arial"/>
                <w:lang w:val="en-ZA"/>
              </w:rPr>
              <w:t>Price</w:t>
            </w:r>
          </w:p>
        </w:tc>
        <w:tc>
          <w:tcPr>
            <w:tcW w:w="3969" w:type="dxa"/>
          </w:tcPr>
          <w:p w:rsidR="000B3058" w:rsidRPr="003C13FB" w:rsidRDefault="00422241" w:rsidP="00676DDC">
            <w:pPr>
              <w:tabs>
                <w:tab w:val="left" w:pos="2052"/>
              </w:tabs>
              <w:spacing w:after="120"/>
              <w:rPr>
                <w:rFonts w:asciiTheme="minorHAnsi" w:hAnsiTheme="minorHAnsi" w:cs="Arial"/>
                <w:lang w:val="en-ZA"/>
              </w:rPr>
            </w:pPr>
            <w:r w:rsidRPr="003C13FB">
              <w:rPr>
                <w:rFonts w:asciiTheme="minorHAnsi" w:hAnsiTheme="minorHAnsi" w:cs="Arial"/>
                <w:lang w:val="en-ZA"/>
              </w:rPr>
              <w:t>8</w:t>
            </w:r>
            <w:r w:rsidR="000B3058" w:rsidRPr="003C13FB">
              <w:rPr>
                <w:rFonts w:asciiTheme="minorHAnsi" w:hAnsiTheme="minorHAnsi" w:cs="Arial"/>
                <w:lang w:val="en-ZA"/>
              </w:rPr>
              <w:t>0 points</w:t>
            </w:r>
          </w:p>
        </w:tc>
      </w:tr>
      <w:tr w:rsidR="000B3058" w:rsidRPr="003C13FB" w:rsidTr="000B3058">
        <w:tc>
          <w:tcPr>
            <w:tcW w:w="4678" w:type="dxa"/>
          </w:tcPr>
          <w:p w:rsidR="000B3058" w:rsidRPr="003C13FB" w:rsidRDefault="000B3058" w:rsidP="00676DDC">
            <w:pPr>
              <w:tabs>
                <w:tab w:val="left" w:pos="2052"/>
              </w:tabs>
              <w:spacing w:after="120"/>
              <w:rPr>
                <w:rFonts w:asciiTheme="minorHAnsi" w:hAnsiTheme="minorHAnsi" w:cs="Arial"/>
                <w:lang w:val="en-ZA"/>
              </w:rPr>
            </w:pPr>
            <w:r w:rsidRPr="003C13FB">
              <w:rPr>
                <w:rFonts w:asciiTheme="minorHAnsi" w:hAnsiTheme="minorHAnsi" w:cs="Arial"/>
                <w:lang w:val="en-ZA"/>
              </w:rPr>
              <w:t>Preference (BBBEE)</w:t>
            </w:r>
          </w:p>
        </w:tc>
        <w:tc>
          <w:tcPr>
            <w:tcW w:w="3969" w:type="dxa"/>
          </w:tcPr>
          <w:p w:rsidR="000B3058" w:rsidRPr="003C13FB" w:rsidRDefault="00422241" w:rsidP="00676DDC">
            <w:pPr>
              <w:tabs>
                <w:tab w:val="left" w:pos="2052"/>
              </w:tabs>
              <w:spacing w:after="120"/>
              <w:rPr>
                <w:rFonts w:asciiTheme="minorHAnsi" w:hAnsiTheme="minorHAnsi" w:cs="Arial"/>
                <w:lang w:val="en-ZA"/>
              </w:rPr>
            </w:pPr>
            <w:r w:rsidRPr="003C13FB">
              <w:rPr>
                <w:rFonts w:asciiTheme="minorHAnsi" w:hAnsiTheme="minorHAnsi" w:cs="Arial"/>
                <w:lang w:val="en-ZA"/>
              </w:rPr>
              <w:t>2</w:t>
            </w:r>
            <w:r w:rsidR="000B3058" w:rsidRPr="003C13FB">
              <w:rPr>
                <w:rFonts w:asciiTheme="minorHAnsi" w:hAnsiTheme="minorHAnsi" w:cs="Arial"/>
                <w:lang w:val="en-ZA"/>
              </w:rPr>
              <w:t xml:space="preserve">0 points </w:t>
            </w:r>
          </w:p>
        </w:tc>
      </w:tr>
      <w:tr w:rsidR="000B3058" w:rsidRPr="003C13FB" w:rsidTr="000B3058">
        <w:trPr>
          <w:trHeight w:val="470"/>
        </w:trPr>
        <w:tc>
          <w:tcPr>
            <w:tcW w:w="4678" w:type="dxa"/>
          </w:tcPr>
          <w:p w:rsidR="000B3058" w:rsidRPr="003C13FB" w:rsidRDefault="000B3058" w:rsidP="00676DDC">
            <w:pPr>
              <w:tabs>
                <w:tab w:val="left" w:pos="2052"/>
              </w:tabs>
              <w:spacing w:after="120"/>
              <w:rPr>
                <w:rFonts w:asciiTheme="minorHAnsi" w:hAnsiTheme="minorHAnsi" w:cs="Arial"/>
                <w:lang w:val="en-ZA"/>
              </w:rPr>
            </w:pPr>
            <w:r w:rsidRPr="003C13FB">
              <w:rPr>
                <w:rFonts w:asciiTheme="minorHAnsi" w:hAnsiTheme="minorHAnsi" w:cs="Arial"/>
                <w:lang w:val="en-ZA"/>
              </w:rPr>
              <w:t>Total</w:t>
            </w:r>
          </w:p>
        </w:tc>
        <w:tc>
          <w:tcPr>
            <w:tcW w:w="3969" w:type="dxa"/>
          </w:tcPr>
          <w:p w:rsidR="000B3058" w:rsidRPr="003C13FB" w:rsidRDefault="000B3058" w:rsidP="00676DDC">
            <w:pPr>
              <w:tabs>
                <w:tab w:val="left" w:pos="2052"/>
              </w:tabs>
              <w:spacing w:after="120"/>
              <w:rPr>
                <w:rFonts w:asciiTheme="minorHAnsi" w:hAnsiTheme="minorHAnsi" w:cs="Arial"/>
                <w:lang w:val="en-ZA"/>
              </w:rPr>
            </w:pPr>
            <w:r w:rsidRPr="003C13FB">
              <w:rPr>
                <w:rFonts w:asciiTheme="minorHAnsi" w:hAnsiTheme="minorHAnsi" w:cs="Arial"/>
                <w:lang w:val="en-ZA"/>
              </w:rPr>
              <w:t>100 points</w:t>
            </w:r>
          </w:p>
          <w:p w:rsidR="003C13FB" w:rsidRPr="003C13FB" w:rsidRDefault="003C13FB" w:rsidP="00676DDC">
            <w:pPr>
              <w:tabs>
                <w:tab w:val="left" w:pos="2052"/>
              </w:tabs>
              <w:spacing w:after="120"/>
              <w:rPr>
                <w:rFonts w:asciiTheme="minorHAnsi" w:hAnsiTheme="minorHAnsi" w:cs="Arial"/>
                <w:lang w:val="en-ZA"/>
              </w:rPr>
            </w:pPr>
          </w:p>
        </w:tc>
      </w:tr>
    </w:tbl>
    <w:p w:rsidR="003B5E2F" w:rsidRPr="003C13FB" w:rsidRDefault="003B5E2F" w:rsidP="003B5E2F">
      <w:pPr>
        <w:spacing w:before="240" w:after="120" w:line="360" w:lineRule="auto"/>
        <w:rPr>
          <w:rFonts w:asciiTheme="minorHAnsi" w:hAnsiTheme="minorHAnsi" w:cs="Arial"/>
          <w:b/>
          <w:lang w:val="en-ZA"/>
        </w:rPr>
      </w:pPr>
      <w:r w:rsidRPr="003C13FB">
        <w:rPr>
          <w:rFonts w:asciiTheme="minorHAnsi" w:hAnsiTheme="minorHAnsi" w:cs="Arial"/>
          <w:b/>
          <w:lang w:val="en-ZA"/>
        </w:rPr>
        <w:lastRenderedPageBreak/>
        <w:t>4.</w:t>
      </w:r>
      <w:r w:rsidRPr="003C13FB">
        <w:rPr>
          <w:rFonts w:asciiTheme="minorHAnsi" w:hAnsiTheme="minorHAnsi" w:cs="Arial"/>
          <w:b/>
          <w:lang w:val="en-ZA"/>
        </w:rPr>
        <w:tab/>
        <w:t>SPECIAL CONDITIONS</w:t>
      </w:r>
    </w:p>
    <w:p w:rsidR="003B5E2F" w:rsidRPr="003C13FB" w:rsidRDefault="003B5E2F" w:rsidP="003B5E2F">
      <w:pPr>
        <w:numPr>
          <w:ilvl w:val="0"/>
          <w:numId w:val="2"/>
        </w:numPr>
        <w:tabs>
          <w:tab w:val="num" w:pos="426"/>
        </w:tabs>
        <w:spacing w:after="120"/>
        <w:ind w:left="425" w:hanging="425"/>
        <w:rPr>
          <w:rFonts w:asciiTheme="minorHAnsi" w:hAnsiTheme="minorHAnsi" w:cs="Arial"/>
          <w:lang w:val="en-ZA"/>
        </w:rPr>
      </w:pPr>
      <w:r w:rsidRPr="003C13FB">
        <w:rPr>
          <w:rFonts w:asciiTheme="minorHAnsi" w:hAnsiTheme="minorHAnsi" w:cs="Arial"/>
          <w:lang w:val="en-ZA"/>
        </w:rPr>
        <w:t>All prices quoted must be VAT inclusive.</w:t>
      </w:r>
    </w:p>
    <w:p w:rsidR="003B5E2F" w:rsidRPr="003C13FB" w:rsidRDefault="003B5E2F" w:rsidP="003B5E2F">
      <w:pPr>
        <w:numPr>
          <w:ilvl w:val="0"/>
          <w:numId w:val="2"/>
        </w:numPr>
        <w:tabs>
          <w:tab w:val="num" w:pos="426"/>
        </w:tabs>
        <w:spacing w:after="120"/>
        <w:ind w:left="425" w:hanging="425"/>
        <w:rPr>
          <w:rFonts w:asciiTheme="minorHAnsi" w:hAnsiTheme="minorHAnsi" w:cs="Arial"/>
          <w:lang w:val="en-ZA"/>
        </w:rPr>
      </w:pPr>
      <w:r w:rsidRPr="003C13FB">
        <w:rPr>
          <w:rFonts w:asciiTheme="minorHAnsi" w:hAnsiTheme="minorHAnsi" w:cs="Arial"/>
          <w:lang w:val="en-ZA"/>
        </w:rPr>
        <w:t>ECSA will not provide upfront payments.</w:t>
      </w:r>
    </w:p>
    <w:p w:rsidR="003B5E2F" w:rsidRPr="003C13FB" w:rsidRDefault="003B5E2F" w:rsidP="003B5E2F">
      <w:pPr>
        <w:numPr>
          <w:ilvl w:val="0"/>
          <w:numId w:val="2"/>
        </w:numPr>
        <w:tabs>
          <w:tab w:val="num" w:pos="426"/>
        </w:tabs>
        <w:spacing w:after="120"/>
        <w:ind w:left="425" w:hanging="425"/>
        <w:rPr>
          <w:rFonts w:asciiTheme="minorHAnsi" w:hAnsiTheme="minorHAnsi" w:cs="Arial"/>
          <w:lang w:val="en-ZA"/>
        </w:rPr>
      </w:pPr>
      <w:r w:rsidRPr="003C13FB">
        <w:rPr>
          <w:rFonts w:asciiTheme="minorHAnsi" w:hAnsiTheme="minorHAnsi" w:cs="Arial"/>
          <w:lang w:val="en-ZA"/>
        </w:rPr>
        <w:t xml:space="preserve">The successful Service Provider shall provide the service required based on the agreed set timelines with ECSA. ECSA may request clarification or further information regarding any aspect of the Service Provider. </w:t>
      </w:r>
    </w:p>
    <w:p w:rsidR="003B5E2F" w:rsidRPr="003C13FB" w:rsidRDefault="003B5E2F" w:rsidP="003B5E2F">
      <w:pPr>
        <w:numPr>
          <w:ilvl w:val="0"/>
          <w:numId w:val="2"/>
        </w:numPr>
        <w:tabs>
          <w:tab w:val="num" w:pos="426"/>
        </w:tabs>
        <w:spacing w:after="120"/>
        <w:ind w:left="425" w:hanging="425"/>
        <w:rPr>
          <w:rFonts w:asciiTheme="minorHAnsi" w:hAnsiTheme="minorHAnsi" w:cs="Arial"/>
          <w:lang w:val="en-ZA"/>
        </w:rPr>
      </w:pPr>
      <w:r w:rsidRPr="003C13FB">
        <w:rPr>
          <w:rFonts w:asciiTheme="minorHAnsi" w:hAnsiTheme="minorHAnsi" w:cs="Arial"/>
          <w:lang w:val="en-ZA"/>
        </w:rPr>
        <w:t>The validity period for the quotation is to be 60 days.</w:t>
      </w:r>
    </w:p>
    <w:p w:rsidR="003B5E2F" w:rsidRPr="003C13FB" w:rsidRDefault="003B5E2F" w:rsidP="003B5E2F">
      <w:pPr>
        <w:numPr>
          <w:ilvl w:val="0"/>
          <w:numId w:val="2"/>
        </w:numPr>
        <w:tabs>
          <w:tab w:val="num" w:pos="426"/>
        </w:tabs>
        <w:spacing w:after="120"/>
        <w:ind w:left="425" w:hanging="425"/>
        <w:rPr>
          <w:rFonts w:asciiTheme="minorHAnsi" w:hAnsiTheme="minorHAnsi" w:cs="Arial"/>
          <w:lang w:val="en-ZA"/>
        </w:rPr>
      </w:pPr>
      <w:r w:rsidRPr="003C13FB">
        <w:rPr>
          <w:rFonts w:asciiTheme="minorHAnsi" w:hAnsiTheme="minorHAnsi" w:cs="Arial"/>
          <w:lang w:val="en-ZA"/>
        </w:rPr>
        <w:t>ECSA reserves the right to not proceed with the project or to not appoint any of the Service Providers invited to submit proposals.</w:t>
      </w:r>
    </w:p>
    <w:p w:rsidR="003B5E2F" w:rsidRPr="003C13FB" w:rsidRDefault="003B5E2F" w:rsidP="003B5E2F">
      <w:pPr>
        <w:numPr>
          <w:ilvl w:val="0"/>
          <w:numId w:val="2"/>
        </w:numPr>
        <w:tabs>
          <w:tab w:val="num" w:pos="426"/>
        </w:tabs>
        <w:spacing w:after="120"/>
        <w:ind w:left="425" w:hanging="425"/>
        <w:rPr>
          <w:rFonts w:asciiTheme="minorHAnsi" w:hAnsiTheme="minorHAnsi" w:cs="Arial"/>
          <w:lang w:val="en-ZA"/>
        </w:rPr>
      </w:pPr>
      <w:r w:rsidRPr="003C13FB">
        <w:rPr>
          <w:rFonts w:asciiTheme="minorHAnsi" w:hAnsiTheme="minorHAnsi" w:cs="Arial"/>
          <w:lang w:val="en-ZA"/>
        </w:rPr>
        <w:t>Service Providers will not be remunerated for submitting proposals and proposals remain the property of the authors.</w:t>
      </w:r>
    </w:p>
    <w:p w:rsidR="003B5E2F" w:rsidRPr="003C13FB" w:rsidRDefault="003B5E2F" w:rsidP="003B5E2F">
      <w:pPr>
        <w:numPr>
          <w:ilvl w:val="0"/>
          <w:numId w:val="2"/>
        </w:numPr>
        <w:tabs>
          <w:tab w:val="num" w:pos="426"/>
        </w:tabs>
        <w:spacing w:after="120"/>
        <w:ind w:left="425" w:hanging="425"/>
        <w:rPr>
          <w:rFonts w:asciiTheme="minorHAnsi" w:hAnsiTheme="minorHAnsi" w:cs="Arial"/>
          <w:lang w:val="en-ZA"/>
        </w:rPr>
      </w:pPr>
      <w:r w:rsidRPr="003C13FB">
        <w:rPr>
          <w:rFonts w:asciiTheme="minorHAnsi" w:hAnsiTheme="minorHAnsi" w:cs="Arial"/>
          <w:lang w:val="en-ZA"/>
        </w:rPr>
        <w:t>A Valid Tax clearance certificate must be submitted with the proposal.</w:t>
      </w:r>
    </w:p>
    <w:p w:rsidR="003B5E2F" w:rsidRPr="003C13FB" w:rsidRDefault="003B5E2F" w:rsidP="003B5E2F">
      <w:pPr>
        <w:numPr>
          <w:ilvl w:val="0"/>
          <w:numId w:val="2"/>
        </w:numPr>
        <w:tabs>
          <w:tab w:val="num" w:pos="426"/>
        </w:tabs>
        <w:spacing w:after="120"/>
        <w:ind w:left="425" w:hanging="425"/>
        <w:rPr>
          <w:rFonts w:asciiTheme="minorHAnsi" w:hAnsiTheme="minorHAnsi" w:cs="Arial"/>
          <w:lang w:val="en-ZA"/>
        </w:rPr>
      </w:pPr>
      <w:r w:rsidRPr="003C13FB">
        <w:rPr>
          <w:rFonts w:asciiTheme="minorHAnsi" w:hAnsiTheme="minorHAnsi" w:cs="Arial"/>
          <w:lang w:val="en-ZA"/>
        </w:rPr>
        <w:t>The SBD forms hereto attached must be completed and submitted with the proposal.</w:t>
      </w:r>
    </w:p>
    <w:p w:rsidR="003B5E2F" w:rsidRPr="003C13FB" w:rsidRDefault="003B5E2F" w:rsidP="003B5E2F">
      <w:pPr>
        <w:numPr>
          <w:ilvl w:val="0"/>
          <w:numId w:val="2"/>
        </w:numPr>
        <w:tabs>
          <w:tab w:val="num" w:pos="426"/>
        </w:tabs>
        <w:ind w:left="426" w:hanging="426"/>
        <w:rPr>
          <w:rFonts w:asciiTheme="minorHAnsi" w:hAnsiTheme="minorHAnsi" w:cs="Arial"/>
          <w:lang w:val="en-ZA"/>
        </w:rPr>
      </w:pPr>
      <w:r w:rsidRPr="003C13FB">
        <w:rPr>
          <w:rFonts w:asciiTheme="minorHAnsi" w:hAnsiTheme="minorHAnsi" w:cs="Arial"/>
          <w:lang w:val="en-ZA"/>
        </w:rPr>
        <w:t>A comprehensive company profile of the bidder shall be attached as an addendum to the response. The profile shall contain at least the following:</w:t>
      </w:r>
    </w:p>
    <w:p w:rsidR="003C13FB" w:rsidRPr="003C13FB" w:rsidRDefault="003C13FB" w:rsidP="003C13FB">
      <w:pPr>
        <w:ind w:left="426"/>
        <w:rPr>
          <w:rFonts w:asciiTheme="minorHAnsi" w:hAnsiTheme="minorHAnsi" w:cs="Arial"/>
          <w:lang w:val="en-ZA"/>
        </w:rPr>
      </w:pPr>
    </w:p>
    <w:p w:rsidR="003B5E2F" w:rsidRPr="003C13FB" w:rsidRDefault="003B5E2F" w:rsidP="003B5E2F">
      <w:pPr>
        <w:ind w:left="850" w:hanging="425"/>
        <w:rPr>
          <w:rFonts w:asciiTheme="minorHAnsi" w:hAnsiTheme="minorHAnsi" w:cs="Arial"/>
          <w:lang w:val="en-ZA"/>
        </w:rPr>
      </w:pPr>
      <w:r w:rsidRPr="003C13FB">
        <w:rPr>
          <w:rFonts w:asciiTheme="minorHAnsi" w:hAnsiTheme="minorHAnsi" w:cs="Arial"/>
          <w:lang w:val="en-ZA"/>
        </w:rPr>
        <w:t>-</w:t>
      </w:r>
      <w:r w:rsidRPr="003C13FB">
        <w:rPr>
          <w:rFonts w:asciiTheme="minorHAnsi" w:hAnsiTheme="minorHAnsi" w:cs="Arial"/>
          <w:lang w:val="en-ZA"/>
        </w:rPr>
        <w:tab/>
        <w:t>Company size and structure</w:t>
      </w:r>
    </w:p>
    <w:p w:rsidR="003B5E2F" w:rsidRPr="003C13FB" w:rsidRDefault="003B5E2F" w:rsidP="003B5E2F">
      <w:pPr>
        <w:ind w:left="850" w:hanging="425"/>
        <w:rPr>
          <w:rFonts w:asciiTheme="minorHAnsi" w:hAnsiTheme="minorHAnsi" w:cs="Arial"/>
          <w:lang w:val="en-ZA"/>
        </w:rPr>
      </w:pPr>
      <w:r w:rsidRPr="003C13FB">
        <w:rPr>
          <w:rFonts w:asciiTheme="minorHAnsi" w:hAnsiTheme="minorHAnsi" w:cs="Arial"/>
          <w:lang w:val="en-ZA"/>
        </w:rPr>
        <w:t>-</w:t>
      </w:r>
      <w:r w:rsidRPr="003C13FB">
        <w:rPr>
          <w:rFonts w:asciiTheme="minorHAnsi" w:hAnsiTheme="minorHAnsi" w:cs="Arial"/>
          <w:lang w:val="en-ZA"/>
        </w:rPr>
        <w:tab/>
        <w:t xml:space="preserve">Submission of a list of contactable references of corporate clients, (listing contact name, address, telephone, fax and email address) where the bidder has rendered a service in the last </w:t>
      </w:r>
      <w:r w:rsidR="003C13FB" w:rsidRPr="003C13FB">
        <w:rPr>
          <w:rFonts w:asciiTheme="minorHAnsi" w:hAnsiTheme="minorHAnsi" w:cs="Arial"/>
          <w:lang w:val="en-ZA"/>
        </w:rPr>
        <w:t>60</w:t>
      </w:r>
      <w:r w:rsidRPr="003C13FB">
        <w:rPr>
          <w:rFonts w:asciiTheme="minorHAnsi" w:hAnsiTheme="minorHAnsi" w:cs="Arial"/>
          <w:lang w:val="en-ZA"/>
        </w:rPr>
        <w:t xml:space="preserve"> months (either as individual firms or as the bidding consortium). </w:t>
      </w:r>
    </w:p>
    <w:p w:rsidR="003B5E2F" w:rsidRPr="003C13FB" w:rsidRDefault="003B5E2F" w:rsidP="003C13FB">
      <w:pPr>
        <w:spacing w:before="240" w:after="120"/>
        <w:ind w:left="720"/>
        <w:rPr>
          <w:rFonts w:asciiTheme="minorHAnsi" w:hAnsiTheme="minorHAnsi" w:cs="Arial"/>
          <w:b/>
          <w:lang w:val="en-ZA"/>
        </w:rPr>
      </w:pPr>
      <w:r w:rsidRPr="003C13FB">
        <w:rPr>
          <w:rFonts w:asciiTheme="minorHAnsi" w:hAnsiTheme="minorHAnsi" w:cs="Arial"/>
          <w:b/>
          <w:lang w:val="en-ZA"/>
        </w:rPr>
        <w:t>Note:</w:t>
      </w:r>
      <w:r w:rsidRPr="003C13FB">
        <w:rPr>
          <w:rFonts w:asciiTheme="minorHAnsi" w:hAnsiTheme="minorHAnsi" w:cs="Arial"/>
          <w:b/>
          <w:lang w:val="en-ZA"/>
        </w:rPr>
        <w:tab/>
        <w:t>Service Providers</w:t>
      </w:r>
      <w:r w:rsidRPr="003C13FB">
        <w:rPr>
          <w:rFonts w:asciiTheme="minorHAnsi" w:hAnsiTheme="minorHAnsi" w:cs="Arial"/>
          <w:lang w:val="en-ZA"/>
        </w:rPr>
        <w:t xml:space="preserve"> </w:t>
      </w:r>
      <w:r w:rsidRPr="003C13FB">
        <w:rPr>
          <w:rFonts w:asciiTheme="minorHAnsi" w:hAnsiTheme="minorHAnsi" w:cs="Arial"/>
          <w:b/>
          <w:lang w:val="en-ZA"/>
        </w:rPr>
        <w:t>that fail to comply with the abovementioned special requirements may be disqualified.</w:t>
      </w:r>
    </w:p>
    <w:p w:rsidR="003B5E2F" w:rsidRPr="003C13FB" w:rsidRDefault="003B5E2F" w:rsidP="003B5E2F">
      <w:pPr>
        <w:spacing w:before="240" w:after="120" w:line="360" w:lineRule="auto"/>
        <w:rPr>
          <w:rFonts w:asciiTheme="minorHAnsi" w:hAnsiTheme="minorHAnsi" w:cs="Arial"/>
          <w:b/>
          <w:lang w:val="en-GB"/>
        </w:rPr>
      </w:pPr>
      <w:r w:rsidRPr="003C13FB">
        <w:rPr>
          <w:rFonts w:asciiTheme="minorHAnsi" w:hAnsiTheme="minorHAnsi" w:cs="Arial"/>
          <w:b/>
          <w:lang w:val="en-ZA"/>
        </w:rPr>
        <w:t>5.</w:t>
      </w:r>
      <w:r w:rsidRPr="003C13FB">
        <w:rPr>
          <w:rFonts w:asciiTheme="minorHAnsi" w:hAnsiTheme="minorHAnsi" w:cs="Arial"/>
          <w:b/>
          <w:lang w:val="en-ZA"/>
        </w:rPr>
        <w:tab/>
      </w:r>
      <w:r w:rsidRPr="003C13FB">
        <w:rPr>
          <w:rFonts w:asciiTheme="minorHAnsi" w:hAnsiTheme="minorHAnsi" w:cs="Arial"/>
          <w:b/>
          <w:lang w:val="en-GB"/>
        </w:rPr>
        <w:t>SUBMISSION OF PROPOSALS</w:t>
      </w:r>
    </w:p>
    <w:p w:rsidR="003B5E2F" w:rsidRPr="003C13FB" w:rsidRDefault="003B5E2F" w:rsidP="003B5E2F">
      <w:pPr>
        <w:overflowPunct w:val="0"/>
        <w:autoSpaceDE w:val="0"/>
        <w:autoSpaceDN w:val="0"/>
        <w:adjustRightInd w:val="0"/>
        <w:ind w:left="720"/>
        <w:textAlignment w:val="baseline"/>
        <w:rPr>
          <w:rFonts w:asciiTheme="minorHAnsi" w:hAnsiTheme="minorHAnsi" w:cs="Arial"/>
          <w:color w:val="000000"/>
          <w:lang w:val="en-GB"/>
        </w:rPr>
      </w:pPr>
      <w:r w:rsidRPr="003C13FB">
        <w:rPr>
          <w:rFonts w:asciiTheme="minorHAnsi" w:hAnsiTheme="minorHAnsi" w:cs="Arial"/>
          <w:lang w:val="en-ZA"/>
        </w:rPr>
        <w:t xml:space="preserve">Two sets of documents should be submitted (one set marked “origin” and another marked “copy”). Service Providers </w:t>
      </w:r>
      <w:r w:rsidRPr="003C13FB">
        <w:rPr>
          <w:rFonts w:asciiTheme="minorHAnsi" w:hAnsiTheme="minorHAnsi" w:cs="Arial"/>
          <w:color w:val="000000"/>
          <w:lang w:val="en-GB"/>
        </w:rPr>
        <w:t xml:space="preserve">must submit their proposals to ECSA’s Offices before the closing date and time. </w:t>
      </w:r>
    </w:p>
    <w:p w:rsidR="003B5E2F" w:rsidRPr="003C13FB" w:rsidRDefault="003B5E2F" w:rsidP="003B5E2F">
      <w:pPr>
        <w:overflowPunct w:val="0"/>
        <w:autoSpaceDE w:val="0"/>
        <w:autoSpaceDN w:val="0"/>
        <w:adjustRightInd w:val="0"/>
        <w:ind w:left="720"/>
        <w:textAlignment w:val="baseline"/>
        <w:rPr>
          <w:rFonts w:asciiTheme="minorHAnsi" w:hAnsiTheme="minorHAnsi" w:cs="Arial"/>
          <w:color w:val="000000"/>
          <w:lang w:val="en-GB"/>
        </w:rPr>
      </w:pPr>
    </w:p>
    <w:p w:rsidR="003B5E2F" w:rsidRPr="006B3B9B" w:rsidRDefault="003B5E2F" w:rsidP="003B5E2F">
      <w:pPr>
        <w:overflowPunct w:val="0"/>
        <w:autoSpaceDE w:val="0"/>
        <w:autoSpaceDN w:val="0"/>
        <w:adjustRightInd w:val="0"/>
        <w:ind w:left="720"/>
        <w:textAlignment w:val="baseline"/>
        <w:rPr>
          <w:rFonts w:asciiTheme="minorHAnsi" w:eastAsia="Calibri" w:hAnsiTheme="minorHAnsi" w:cs="Arial"/>
          <w:b/>
          <w:lang w:val="en-GB"/>
        </w:rPr>
      </w:pPr>
      <w:r w:rsidRPr="003C13FB">
        <w:rPr>
          <w:rFonts w:asciiTheme="minorHAnsi" w:hAnsiTheme="minorHAnsi" w:cs="Arial"/>
          <w:color w:val="000000"/>
          <w:lang w:val="en-GB"/>
        </w:rPr>
        <w:t xml:space="preserve">The proposals should be submitted in sealed envelopes marked </w:t>
      </w:r>
      <w:r w:rsidRPr="003C13FB">
        <w:rPr>
          <w:rFonts w:asciiTheme="minorHAnsi" w:hAnsiTheme="minorHAnsi" w:cs="Arial"/>
          <w:b/>
          <w:color w:val="000000"/>
          <w:lang w:val="en-GB"/>
        </w:rPr>
        <w:t>“technical”</w:t>
      </w:r>
      <w:r w:rsidRPr="003C13FB">
        <w:rPr>
          <w:rFonts w:asciiTheme="minorHAnsi" w:hAnsiTheme="minorHAnsi" w:cs="Arial"/>
          <w:color w:val="000000"/>
          <w:lang w:val="en-GB"/>
        </w:rPr>
        <w:t xml:space="preserve"> and the other </w:t>
      </w:r>
      <w:r w:rsidRPr="003C13FB">
        <w:rPr>
          <w:rFonts w:asciiTheme="minorHAnsi" w:hAnsiTheme="minorHAnsi" w:cs="Arial"/>
          <w:b/>
          <w:color w:val="000000"/>
          <w:lang w:val="en-GB"/>
        </w:rPr>
        <w:t>“pricing</w:t>
      </w:r>
      <w:r w:rsidRPr="003C13FB">
        <w:rPr>
          <w:rFonts w:asciiTheme="minorHAnsi" w:hAnsiTheme="minorHAnsi" w:cs="Arial"/>
          <w:color w:val="000000"/>
          <w:lang w:val="en-GB"/>
        </w:rPr>
        <w:t xml:space="preserve">” or suitable covers on which the name and address of the bidder, the proposal reference number and the closing date must be clearly endorsed and </w:t>
      </w:r>
      <w:r w:rsidRPr="003C13FB">
        <w:rPr>
          <w:rFonts w:asciiTheme="minorHAnsi" w:eastAsia="Calibri" w:hAnsiTheme="minorHAnsi" w:cs="Arial"/>
          <w:lang w:val="en-GB"/>
        </w:rPr>
        <w:t xml:space="preserve">must be submitted or placed in the </w:t>
      </w:r>
      <w:r w:rsidRPr="006B3B9B">
        <w:rPr>
          <w:rFonts w:asciiTheme="minorHAnsi" w:eastAsia="Calibri" w:hAnsiTheme="minorHAnsi" w:cs="Arial"/>
          <w:b/>
          <w:lang w:val="en-GB"/>
        </w:rPr>
        <w:t>ECSA Tender Box at the Reception, 1</w:t>
      </w:r>
      <w:r w:rsidRPr="006B3B9B">
        <w:rPr>
          <w:rFonts w:asciiTheme="minorHAnsi" w:eastAsia="Calibri" w:hAnsiTheme="minorHAnsi" w:cs="Arial"/>
          <w:b/>
          <w:vertAlign w:val="superscript"/>
          <w:lang w:val="en-GB"/>
        </w:rPr>
        <w:t>st</w:t>
      </w:r>
      <w:r w:rsidRPr="006B3B9B">
        <w:rPr>
          <w:rFonts w:asciiTheme="minorHAnsi" w:eastAsia="Calibri" w:hAnsiTheme="minorHAnsi" w:cs="Arial"/>
          <w:b/>
          <w:lang w:val="en-GB"/>
        </w:rPr>
        <w:t xml:space="preserve"> Floor Waterview corner, 2 Ernest Oppenheimer Avenue, Bruma, Johannesburg or post to:  Private Bag X691</w:t>
      </w:r>
      <w:r w:rsidR="0019078F" w:rsidRPr="006B3B9B">
        <w:rPr>
          <w:rFonts w:asciiTheme="minorHAnsi" w:eastAsia="Calibri" w:hAnsiTheme="minorHAnsi" w:cs="Arial"/>
          <w:b/>
          <w:lang w:val="en-GB"/>
        </w:rPr>
        <w:t>, Bruma</w:t>
      </w:r>
      <w:proofErr w:type="gramStart"/>
      <w:r w:rsidR="0019078F" w:rsidRPr="006B3B9B">
        <w:rPr>
          <w:rFonts w:asciiTheme="minorHAnsi" w:eastAsia="Calibri" w:hAnsiTheme="minorHAnsi" w:cs="Arial"/>
          <w:b/>
          <w:lang w:val="en-GB"/>
        </w:rPr>
        <w:t>,2026</w:t>
      </w:r>
      <w:proofErr w:type="gramEnd"/>
    </w:p>
    <w:p w:rsidR="003B5E2F" w:rsidRPr="003C13FB" w:rsidRDefault="003B5E2F" w:rsidP="003B5E2F">
      <w:pPr>
        <w:spacing w:before="240" w:after="120" w:line="360" w:lineRule="auto"/>
        <w:rPr>
          <w:rFonts w:asciiTheme="minorHAnsi" w:hAnsiTheme="minorHAnsi" w:cs="Arial"/>
          <w:b/>
          <w:lang w:val="en-ZA"/>
        </w:rPr>
      </w:pPr>
    </w:p>
    <w:p w:rsidR="003B5E2F" w:rsidRPr="003C13FB" w:rsidRDefault="003B5E2F" w:rsidP="003B5E2F">
      <w:pPr>
        <w:spacing w:before="240" w:after="120" w:line="360" w:lineRule="auto"/>
        <w:rPr>
          <w:rFonts w:asciiTheme="minorHAnsi" w:hAnsiTheme="minorHAnsi" w:cs="Arial"/>
          <w:b/>
          <w:lang w:val="en-ZA"/>
        </w:rPr>
      </w:pPr>
      <w:r w:rsidRPr="003C13FB">
        <w:rPr>
          <w:rFonts w:asciiTheme="minorHAnsi" w:hAnsiTheme="minorHAnsi" w:cs="Arial"/>
          <w:b/>
          <w:lang w:val="en-ZA"/>
        </w:rPr>
        <w:lastRenderedPageBreak/>
        <w:t>6.</w:t>
      </w:r>
      <w:r w:rsidRPr="003C13FB">
        <w:rPr>
          <w:rFonts w:asciiTheme="minorHAnsi" w:hAnsiTheme="minorHAnsi" w:cs="Arial"/>
          <w:b/>
          <w:lang w:val="en-ZA"/>
        </w:rPr>
        <w:tab/>
        <w:t>ENQUIRIES</w:t>
      </w:r>
    </w:p>
    <w:p w:rsidR="003B5E2F" w:rsidRPr="003C13FB" w:rsidRDefault="003B5E2F" w:rsidP="003B5E2F">
      <w:pPr>
        <w:ind w:firstLine="720"/>
        <w:rPr>
          <w:rFonts w:asciiTheme="minorHAnsi" w:hAnsiTheme="minorHAnsi" w:cs="Arial"/>
          <w:b/>
        </w:rPr>
      </w:pPr>
      <w:r w:rsidRPr="003C13FB">
        <w:rPr>
          <w:rFonts w:asciiTheme="minorHAnsi" w:hAnsiTheme="minorHAnsi" w:cs="Arial"/>
          <w:b/>
        </w:rPr>
        <w:t>Technical Enquiries</w:t>
      </w:r>
    </w:p>
    <w:p w:rsidR="003B5E2F" w:rsidRPr="003C13FB" w:rsidRDefault="003B5E2F" w:rsidP="003B5E2F">
      <w:pPr>
        <w:ind w:firstLine="720"/>
        <w:rPr>
          <w:rFonts w:asciiTheme="minorHAnsi" w:hAnsiTheme="minorHAnsi" w:cs="Arial"/>
          <w:lang w:val="en-ZA"/>
        </w:rPr>
      </w:pPr>
      <w:r w:rsidRPr="003C13FB">
        <w:rPr>
          <w:rFonts w:asciiTheme="minorHAnsi" w:hAnsiTheme="minorHAnsi" w:cs="Arial"/>
          <w:lang w:val="en-ZA"/>
        </w:rPr>
        <w:t xml:space="preserve">Telephone number:   </w:t>
      </w:r>
      <w:r w:rsidR="003C13FB" w:rsidRPr="003C13FB">
        <w:rPr>
          <w:rFonts w:asciiTheme="minorHAnsi" w:hAnsiTheme="minorHAnsi" w:cs="Arial"/>
          <w:lang w:val="en-ZA"/>
        </w:rPr>
        <w:t>Valentine Ndlovu</w:t>
      </w:r>
      <w:r w:rsidRPr="003C13FB">
        <w:rPr>
          <w:rFonts w:asciiTheme="minorHAnsi" w:eastAsia="Calibri" w:hAnsiTheme="minorHAnsi" w:cs="Arial"/>
          <w:lang w:val="en-GB"/>
        </w:rPr>
        <w:t xml:space="preserve"> on 011</w:t>
      </w:r>
      <w:r w:rsidR="00C50732">
        <w:rPr>
          <w:rFonts w:asciiTheme="minorHAnsi" w:eastAsia="Calibri" w:hAnsiTheme="minorHAnsi" w:cs="Arial"/>
          <w:lang w:val="en-GB"/>
        </w:rPr>
        <w:t xml:space="preserve"> </w:t>
      </w:r>
      <w:r w:rsidRPr="003C13FB">
        <w:rPr>
          <w:rFonts w:asciiTheme="minorHAnsi" w:eastAsia="Calibri" w:hAnsiTheme="minorHAnsi" w:cs="Arial"/>
          <w:lang w:val="en-GB"/>
        </w:rPr>
        <w:t>607</w:t>
      </w:r>
      <w:r w:rsidR="00C50732">
        <w:rPr>
          <w:rFonts w:asciiTheme="minorHAnsi" w:eastAsia="Calibri" w:hAnsiTheme="minorHAnsi" w:cs="Arial"/>
          <w:lang w:val="en-GB"/>
        </w:rPr>
        <w:t xml:space="preserve"> </w:t>
      </w:r>
      <w:r w:rsidRPr="003C13FB">
        <w:rPr>
          <w:rFonts w:asciiTheme="minorHAnsi" w:eastAsia="Calibri" w:hAnsiTheme="minorHAnsi" w:cs="Arial"/>
          <w:lang w:val="en-GB"/>
        </w:rPr>
        <w:t>952</w:t>
      </w:r>
      <w:r w:rsidR="00C50732">
        <w:rPr>
          <w:rFonts w:asciiTheme="minorHAnsi" w:eastAsia="Calibri" w:hAnsiTheme="minorHAnsi" w:cs="Arial"/>
          <w:lang w:val="en-GB"/>
        </w:rPr>
        <w:t>8</w:t>
      </w:r>
      <w:r w:rsidRPr="003C13FB">
        <w:rPr>
          <w:rFonts w:asciiTheme="minorHAnsi" w:eastAsia="Calibri" w:hAnsiTheme="minorHAnsi" w:cs="Arial"/>
          <w:lang w:val="en-GB"/>
        </w:rPr>
        <w:t xml:space="preserve"> </w:t>
      </w:r>
    </w:p>
    <w:p w:rsidR="003B5E2F" w:rsidRDefault="003B5E2F" w:rsidP="003B5E2F">
      <w:pPr>
        <w:ind w:firstLine="720"/>
        <w:rPr>
          <w:rStyle w:val="Hyperlink"/>
          <w:rFonts w:asciiTheme="minorHAnsi" w:hAnsiTheme="minorHAnsi" w:cs="Arial"/>
        </w:rPr>
      </w:pPr>
      <w:r w:rsidRPr="003C13FB">
        <w:rPr>
          <w:rFonts w:asciiTheme="minorHAnsi" w:hAnsiTheme="minorHAnsi" w:cs="Arial"/>
        </w:rPr>
        <w:t>Email address:</w:t>
      </w:r>
      <w:r w:rsidRPr="003C13FB">
        <w:rPr>
          <w:rFonts w:asciiTheme="minorHAnsi" w:hAnsiTheme="minorHAnsi" w:cs="Arial"/>
        </w:rPr>
        <w:tab/>
        <w:t xml:space="preserve">  </w:t>
      </w:r>
      <w:hyperlink r:id="rId10" w:history="1">
        <w:r w:rsidR="00C50732" w:rsidRPr="00CC6FAA">
          <w:rPr>
            <w:rStyle w:val="Hyperlink"/>
            <w:rFonts w:asciiTheme="minorHAnsi" w:hAnsiTheme="minorHAnsi" w:cs="Arial"/>
          </w:rPr>
          <w:t>valentine@ecsa.co.za</w:t>
        </w:r>
      </w:hyperlink>
      <w:r w:rsidR="003C13FB" w:rsidRPr="003C13FB">
        <w:rPr>
          <w:rStyle w:val="Hyperlink"/>
          <w:rFonts w:asciiTheme="minorHAnsi" w:hAnsiTheme="minorHAnsi" w:cs="Arial"/>
        </w:rPr>
        <w:t xml:space="preserve"> </w:t>
      </w:r>
    </w:p>
    <w:p w:rsidR="00C50732" w:rsidRDefault="00C50732" w:rsidP="003B5E2F">
      <w:pPr>
        <w:ind w:firstLine="720"/>
        <w:rPr>
          <w:rStyle w:val="Hyperlink"/>
          <w:rFonts w:asciiTheme="minorHAnsi" w:hAnsiTheme="minorHAnsi" w:cs="Arial"/>
        </w:rPr>
      </w:pPr>
    </w:p>
    <w:p w:rsidR="00C50732" w:rsidRPr="003C13FB" w:rsidRDefault="00C50732" w:rsidP="003B5E2F">
      <w:pPr>
        <w:ind w:firstLine="720"/>
        <w:rPr>
          <w:rStyle w:val="Hyperlink"/>
          <w:rFonts w:asciiTheme="minorHAnsi" w:hAnsiTheme="minorHAnsi" w:cs="Arial"/>
        </w:rPr>
      </w:pPr>
    </w:p>
    <w:p w:rsidR="003B5E2F" w:rsidRPr="003C13FB" w:rsidRDefault="003B5E2F" w:rsidP="003B5E2F">
      <w:pPr>
        <w:ind w:firstLine="720"/>
        <w:rPr>
          <w:rFonts w:asciiTheme="minorHAnsi" w:hAnsiTheme="minorHAnsi" w:cs="Arial"/>
        </w:rPr>
      </w:pPr>
    </w:p>
    <w:p w:rsidR="003B5E2F" w:rsidRPr="003C13FB" w:rsidRDefault="003B5E2F" w:rsidP="003B5E2F">
      <w:pPr>
        <w:rPr>
          <w:rFonts w:asciiTheme="minorHAnsi" w:hAnsiTheme="minorHAnsi" w:cs="Arial"/>
        </w:rPr>
      </w:pPr>
      <w:r w:rsidRPr="003C13FB">
        <w:rPr>
          <w:rFonts w:asciiTheme="minorHAnsi" w:hAnsiTheme="minorHAnsi" w:cs="Arial"/>
          <w:b/>
        </w:rPr>
        <w:tab/>
        <w:t>Supply Chain Management</w:t>
      </w:r>
    </w:p>
    <w:p w:rsidR="003B5E2F" w:rsidRPr="003C13FB" w:rsidRDefault="003B5E2F" w:rsidP="003B5E2F">
      <w:pPr>
        <w:rPr>
          <w:rFonts w:asciiTheme="minorHAnsi" w:hAnsiTheme="minorHAnsi" w:cs="Arial"/>
          <w:lang w:val="en-ZA"/>
        </w:rPr>
      </w:pPr>
      <w:r w:rsidRPr="003C13FB">
        <w:rPr>
          <w:rFonts w:asciiTheme="minorHAnsi" w:hAnsiTheme="minorHAnsi" w:cs="Arial"/>
        </w:rPr>
        <w:tab/>
      </w:r>
      <w:r w:rsidRPr="003C13FB">
        <w:rPr>
          <w:rFonts w:asciiTheme="minorHAnsi" w:hAnsiTheme="minorHAnsi" w:cs="Arial"/>
          <w:lang w:val="en-ZA"/>
        </w:rPr>
        <w:t>Telephone number:</w:t>
      </w:r>
      <w:r w:rsidRPr="003C13FB">
        <w:rPr>
          <w:rFonts w:asciiTheme="minorHAnsi" w:hAnsiTheme="minorHAnsi" w:cs="Arial"/>
          <w:lang w:val="en-ZA"/>
        </w:rPr>
        <w:tab/>
        <w:t xml:space="preserve"> </w:t>
      </w:r>
      <w:r w:rsidRPr="003C13FB">
        <w:rPr>
          <w:rFonts w:asciiTheme="minorHAnsi" w:eastAsia="Calibri" w:hAnsiTheme="minorHAnsi" w:cs="Arial"/>
          <w:lang w:val="en-GB"/>
        </w:rPr>
        <w:t>Lekhotla Motloung on 011</w:t>
      </w:r>
      <w:r w:rsidR="00C50732">
        <w:rPr>
          <w:rFonts w:asciiTheme="minorHAnsi" w:eastAsia="Calibri" w:hAnsiTheme="minorHAnsi" w:cs="Arial"/>
          <w:lang w:val="en-GB"/>
        </w:rPr>
        <w:t xml:space="preserve"> </w:t>
      </w:r>
      <w:r w:rsidRPr="003C13FB">
        <w:rPr>
          <w:rFonts w:asciiTheme="minorHAnsi" w:eastAsia="Calibri" w:hAnsiTheme="minorHAnsi" w:cs="Arial"/>
          <w:lang w:val="en-GB"/>
        </w:rPr>
        <w:t>607</w:t>
      </w:r>
      <w:r w:rsidR="00C50732">
        <w:rPr>
          <w:rFonts w:asciiTheme="minorHAnsi" w:eastAsia="Calibri" w:hAnsiTheme="minorHAnsi" w:cs="Arial"/>
          <w:lang w:val="en-GB"/>
        </w:rPr>
        <w:t xml:space="preserve"> </w:t>
      </w:r>
      <w:r w:rsidRPr="003C13FB">
        <w:rPr>
          <w:rFonts w:asciiTheme="minorHAnsi" w:eastAsia="Calibri" w:hAnsiTheme="minorHAnsi" w:cs="Arial"/>
          <w:lang w:val="en-GB"/>
        </w:rPr>
        <w:t xml:space="preserve">9505 </w:t>
      </w:r>
    </w:p>
    <w:p w:rsidR="003B5E2F" w:rsidRPr="003C13FB" w:rsidRDefault="003B5E2F" w:rsidP="003B5E2F">
      <w:pPr>
        <w:ind w:firstLine="720"/>
        <w:rPr>
          <w:rFonts w:asciiTheme="minorHAnsi" w:hAnsiTheme="minorHAnsi" w:cs="Arial"/>
          <w:u w:val="single"/>
        </w:rPr>
      </w:pPr>
      <w:r w:rsidRPr="003C13FB">
        <w:rPr>
          <w:rFonts w:asciiTheme="minorHAnsi" w:hAnsiTheme="minorHAnsi" w:cs="Arial"/>
        </w:rPr>
        <w:t>Email address:</w:t>
      </w:r>
      <w:r w:rsidRPr="003C13FB">
        <w:rPr>
          <w:rFonts w:asciiTheme="minorHAnsi" w:hAnsiTheme="minorHAnsi" w:cs="Arial"/>
        </w:rPr>
        <w:tab/>
      </w:r>
      <w:hyperlink r:id="rId11" w:history="1">
        <w:r w:rsidR="003C13FB" w:rsidRPr="003C13FB">
          <w:rPr>
            <w:rStyle w:val="Hyperlink"/>
            <w:rFonts w:asciiTheme="minorHAnsi" w:hAnsiTheme="minorHAnsi" w:cs="Arial"/>
          </w:rPr>
          <w:t>lekhotla@ecsa.co.za</w:t>
        </w:r>
      </w:hyperlink>
      <w:r w:rsidR="003C13FB" w:rsidRPr="003C13FB">
        <w:rPr>
          <w:rFonts w:asciiTheme="minorHAnsi" w:hAnsiTheme="minorHAnsi" w:cs="Arial"/>
        </w:rPr>
        <w:t xml:space="preserve"> </w:t>
      </w:r>
      <w:r w:rsidRPr="003C13FB">
        <w:rPr>
          <w:rFonts w:asciiTheme="minorHAnsi" w:hAnsiTheme="minorHAnsi" w:cs="Arial"/>
        </w:rPr>
        <w:t xml:space="preserve"> </w:t>
      </w:r>
    </w:p>
    <w:p w:rsidR="003B5E2F" w:rsidRPr="003C13FB" w:rsidRDefault="003B5E2F" w:rsidP="00676DDC">
      <w:pPr>
        <w:spacing w:before="240" w:after="120" w:line="360" w:lineRule="auto"/>
        <w:rPr>
          <w:rFonts w:asciiTheme="minorHAnsi" w:hAnsiTheme="minorHAnsi" w:cs="Arial"/>
          <w:b/>
          <w:lang w:val="en-ZA"/>
        </w:rPr>
      </w:pPr>
    </w:p>
    <w:sectPr w:rsidR="003B5E2F" w:rsidRPr="003C13FB" w:rsidSect="00F52F8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ABE" w:rsidRDefault="001E1ABE">
      <w:r>
        <w:separator/>
      </w:r>
    </w:p>
  </w:endnote>
  <w:endnote w:type="continuationSeparator" w:id="0">
    <w:p w:rsidR="001E1ABE" w:rsidRDefault="001E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94" w:rsidRDefault="006E07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023849"/>
      <w:docPartObj>
        <w:docPartGallery w:val="Page Numbers (Bottom of Page)"/>
        <w:docPartUnique/>
      </w:docPartObj>
    </w:sdtPr>
    <w:sdtEndPr>
      <w:rPr>
        <w:color w:val="808080" w:themeColor="background1" w:themeShade="80"/>
        <w:spacing w:val="60"/>
      </w:rPr>
    </w:sdtEndPr>
    <w:sdtContent>
      <w:p w:rsidR="006E0794" w:rsidRDefault="006E0794">
        <w:pPr>
          <w:pStyle w:val="Footer"/>
          <w:pBdr>
            <w:top w:val="single" w:sz="4" w:space="1" w:color="D9D9D9" w:themeColor="background1" w:themeShade="D9"/>
          </w:pBdr>
          <w:jc w:val="right"/>
        </w:pPr>
        <w:r>
          <w:fldChar w:fldCharType="begin"/>
        </w:r>
        <w:r>
          <w:instrText xml:space="preserve"> PAGE   \* MERGEFORMAT </w:instrText>
        </w:r>
        <w:r>
          <w:fldChar w:fldCharType="separate"/>
        </w:r>
        <w:r w:rsidR="00047B0C">
          <w:rPr>
            <w:noProof/>
          </w:rPr>
          <w:t>1</w:t>
        </w:r>
        <w:r>
          <w:rPr>
            <w:noProof/>
          </w:rPr>
          <w:fldChar w:fldCharType="end"/>
        </w:r>
        <w:r>
          <w:t xml:space="preserve"> | </w:t>
        </w:r>
        <w:r>
          <w:rPr>
            <w:color w:val="808080" w:themeColor="background1" w:themeShade="80"/>
            <w:spacing w:val="60"/>
          </w:rPr>
          <w:t>Page</w:t>
        </w:r>
      </w:p>
    </w:sdtContent>
  </w:sdt>
  <w:p w:rsidR="00E86E58" w:rsidRDefault="00E86E58" w:rsidP="00E86E58">
    <w:pPr>
      <w:pStyle w:val="Footer"/>
      <w:tabs>
        <w:tab w:val="clear" w:pos="4320"/>
        <w:tab w:val="clear" w:pos="8640"/>
        <w:tab w:val="left" w:pos="517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94" w:rsidRDefault="006E0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ABE" w:rsidRDefault="001E1ABE">
      <w:r>
        <w:separator/>
      </w:r>
    </w:p>
  </w:footnote>
  <w:footnote w:type="continuationSeparator" w:id="0">
    <w:p w:rsidR="001E1ABE" w:rsidRDefault="001E1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94" w:rsidRDefault="006E07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94" w:rsidRDefault="006E07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94" w:rsidRDefault="006E0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B52DD"/>
    <w:multiLevelType w:val="hybridMultilevel"/>
    <w:tmpl w:val="38A8EF26"/>
    <w:lvl w:ilvl="0" w:tplc="1C090001">
      <w:start w:val="1"/>
      <w:numFmt w:val="bullet"/>
      <w:lvlText w:val=""/>
      <w:lvlJc w:val="left"/>
      <w:pPr>
        <w:ind w:left="788" w:hanging="360"/>
      </w:pPr>
      <w:rPr>
        <w:rFonts w:ascii="Symbol" w:hAnsi="Symbol" w:hint="default"/>
      </w:rPr>
    </w:lvl>
    <w:lvl w:ilvl="1" w:tplc="1C090003" w:tentative="1">
      <w:start w:val="1"/>
      <w:numFmt w:val="bullet"/>
      <w:lvlText w:val="o"/>
      <w:lvlJc w:val="left"/>
      <w:pPr>
        <w:ind w:left="1508" w:hanging="360"/>
      </w:pPr>
      <w:rPr>
        <w:rFonts w:ascii="Courier New" w:hAnsi="Courier New" w:cs="Courier New" w:hint="default"/>
      </w:rPr>
    </w:lvl>
    <w:lvl w:ilvl="2" w:tplc="1C090005" w:tentative="1">
      <w:start w:val="1"/>
      <w:numFmt w:val="bullet"/>
      <w:lvlText w:val=""/>
      <w:lvlJc w:val="left"/>
      <w:pPr>
        <w:ind w:left="2228" w:hanging="360"/>
      </w:pPr>
      <w:rPr>
        <w:rFonts w:ascii="Wingdings" w:hAnsi="Wingdings" w:hint="default"/>
      </w:rPr>
    </w:lvl>
    <w:lvl w:ilvl="3" w:tplc="1C090001" w:tentative="1">
      <w:start w:val="1"/>
      <w:numFmt w:val="bullet"/>
      <w:lvlText w:val=""/>
      <w:lvlJc w:val="left"/>
      <w:pPr>
        <w:ind w:left="2948" w:hanging="360"/>
      </w:pPr>
      <w:rPr>
        <w:rFonts w:ascii="Symbol" w:hAnsi="Symbol" w:hint="default"/>
      </w:rPr>
    </w:lvl>
    <w:lvl w:ilvl="4" w:tplc="1C090003" w:tentative="1">
      <w:start w:val="1"/>
      <w:numFmt w:val="bullet"/>
      <w:lvlText w:val="o"/>
      <w:lvlJc w:val="left"/>
      <w:pPr>
        <w:ind w:left="3668" w:hanging="360"/>
      </w:pPr>
      <w:rPr>
        <w:rFonts w:ascii="Courier New" w:hAnsi="Courier New" w:cs="Courier New" w:hint="default"/>
      </w:rPr>
    </w:lvl>
    <w:lvl w:ilvl="5" w:tplc="1C090005" w:tentative="1">
      <w:start w:val="1"/>
      <w:numFmt w:val="bullet"/>
      <w:lvlText w:val=""/>
      <w:lvlJc w:val="left"/>
      <w:pPr>
        <w:ind w:left="4388" w:hanging="360"/>
      </w:pPr>
      <w:rPr>
        <w:rFonts w:ascii="Wingdings" w:hAnsi="Wingdings" w:hint="default"/>
      </w:rPr>
    </w:lvl>
    <w:lvl w:ilvl="6" w:tplc="1C090001" w:tentative="1">
      <w:start w:val="1"/>
      <w:numFmt w:val="bullet"/>
      <w:lvlText w:val=""/>
      <w:lvlJc w:val="left"/>
      <w:pPr>
        <w:ind w:left="5108" w:hanging="360"/>
      </w:pPr>
      <w:rPr>
        <w:rFonts w:ascii="Symbol" w:hAnsi="Symbol" w:hint="default"/>
      </w:rPr>
    </w:lvl>
    <w:lvl w:ilvl="7" w:tplc="1C090003" w:tentative="1">
      <w:start w:val="1"/>
      <w:numFmt w:val="bullet"/>
      <w:lvlText w:val="o"/>
      <w:lvlJc w:val="left"/>
      <w:pPr>
        <w:ind w:left="5828" w:hanging="360"/>
      </w:pPr>
      <w:rPr>
        <w:rFonts w:ascii="Courier New" w:hAnsi="Courier New" w:cs="Courier New" w:hint="default"/>
      </w:rPr>
    </w:lvl>
    <w:lvl w:ilvl="8" w:tplc="1C090005" w:tentative="1">
      <w:start w:val="1"/>
      <w:numFmt w:val="bullet"/>
      <w:lvlText w:val=""/>
      <w:lvlJc w:val="left"/>
      <w:pPr>
        <w:ind w:left="6548" w:hanging="360"/>
      </w:pPr>
      <w:rPr>
        <w:rFonts w:ascii="Wingdings" w:hAnsi="Wingdings" w:hint="default"/>
      </w:rPr>
    </w:lvl>
  </w:abstractNum>
  <w:abstractNum w:abstractNumId="1">
    <w:nsid w:val="12EF7F91"/>
    <w:multiLevelType w:val="hybridMultilevel"/>
    <w:tmpl w:val="A6A0F6DE"/>
    <w:lvl w:ilvl="0" w:tplc="F334B22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1BA011AB"/>
    <w:multiLevelType w:val="hybridMultilevel"/>
    <w:tmpl w:val="0D722E78"/>
    <w:lvl w:ilvl="0" w:tplc="1C09000F">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
    <w:nsid w:val="1CC60875"/>
    <w:multiLevelType w:val="hybridMultilevel"/>
    <w:tmpl w:val="5186FFA0"/>
    <w:lvl w:ilvl="0" w:tplc="1C090001">
      <w:start w:val="1"/>
      <w:numFmt w:val="bullet"/>
      <w:lvlText w:val=""/>
      <w:lvlJc w:val="left"/>
      <w:pPr>
        <w:ind w:left="2520" w:hanging="360"/>
      </w:pPr>
      <w:rPr>
        <w:rFonts w:ascii="Symbol" w:hAnsi="Symbol" w:hint="default"/>
      </w:rPr>
    </w:lvl>
    <w:lvl w:ilvl="1" w:tplc="1C090003">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4">
    <w:nsid w:val="216E2CEB"/>
    <w:multiLevelType w:val="hybridMultilevel"/>
    <w:tmpl w:val="A6A0F6DE"/>
    <w:lvl w:ilvl="0" w:tplc="F334B22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nsid w:val="2B773962"/>
    <w:multiLevelType w:val="hybridMultilevel"/>
    <w:tmpl w:val="588678BC"/>
    <w:lvl w:ilvl="0" w:tplc="1C09000B">
      <w:start w:val="1"/>
      <w:numFmt w:val="bullet"/>
      <w:lvlText w:val=""/>
      <w:lvlJc w:val="left"/>
      <w:pPr>
        <w:ind w:left="2880" w:hanging="360"/>
      </w:pPr>
      <w:rPr>
        <w:rFonts w:ascii="Wingdings" w:hAnsi="Wingdings" w:hint="default"/>
      </w:rPr>
    </w:lvl>
    <w:lvl w:ilvl="1" w:tplc="1C090003">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6">
    <w:nsid w:val="30F27FE6"/>
    <w:multiLevelType w:val="hybridMultilevel"/>
    <w:tmpl w:val="A96293DA"/>
    <w:lvl w:ilvl="0" w:tplc="C0B8C524">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330C7ED8"/>
    <w:multiLevelType w:val="hybridMultilevel"/>
    <w:tmpl w:val="A6A0F6DE"/>
    <w:lvl w:ilvl="0" w:tplc="F334B224">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nsid w:val="39AF2F6D"/>
    <w:multiLevelType w:val="hybridMultilevel"/>
    <w:tmpl w:val="244A7476"/>
    <w:lvl w:ilvl="0" w:tplc="1C090001">
      <w:start w:val="1"/>
      <w:numFmt w:val="bullet"/>
      <w:lvlText w:val=""/>
      <w:lvlJc w:val="left"/>
      <w:pPr>
        <w:ind w:left="1399" w:hanging="360"/>
      </w:pPr>
      <w:rPr>
        <w:rFonts w:ascii="Symbol" w:hAnsi="Symbol" w:hint="default"/>
      </w:rPr>
    </w:lvl>
    <w:lvl w:ilvl="1" w:tplc="1C090003" w:tentative="1">
      <w:start w:val="1"/>
      <w:numFmt w:val="bullet"/>
      <w:lvlText w:val="o"/>
      <w:lvlJc w:val="left"/>
      <w:pPr>
        <w:ind w:left="2119" w:hanging="360"/>
      </w:pPr>
      <w:rPr>
        <w:rFonts w:ascii="Courier New" w:hAnsi="Courier New" w:cs="Courier New" w:hint="default"/>
      </w:rPr>
    </w:lvl>
    <w:lvl w:ilvl="2" w:tplc="1C090005" w:tentative="1">
      <w:start w:val="1"/>
      <w:numFmt w:val="bullet"/>
      <w:lvlText w:val=""/>
      <w:lvlJc w:val="left"/>
      <w:pPr>
        <w:ind w:left="2839" w:hanging="360"/>
      </w:pPr>
      <w:rPr>
        <w:rFonts w:ascii="Wingdings" w:hAnsi="Wingdings" w:hint="default"/>
      </w:rPr>
    </w:lvl>
    <w:lvl w:ilvl="3" w:tplc="1C090001" w:tentative="1">
      <w:start w:val="1"/>
      <w:numFmt w:val="bullet"/>
      <w:lvlText w:val=""/>
      <w:lvlJc w:val="left"/>
      <w:pPr>
        <w:ind w:left="3559" w:hanging="360"/>
      </w:pPr>
      <w:rPr>
        <w:rFonts w:ascii="Symbol" w:hAnsi="Symbol" w:hint="default"/>
      </w:rPr>
    </w:lvl>
    <w:lvl w:ilvl="4" w:tplc="1C090003" w:tentative="1">
      <w:start w:val="1"/>
      <w:numFmt w:val="bullet"/>
      <w:lvlText w:val="o"/>
      <w:lvlJc w:val="left"/>
      <w:pPr>
        <w:ind w:left="4279" w:hanging="360"/>
      </w:pPr>
      <w:rPr>
        <w:rFonts w:ascii="Courier New" w:hAnsi="Courier New" w:cs="Courier New" w:hint="default"/>
      </w:rPr>
    </w:lvl>
    <w:lvl w:ilvl="5" w:tplc="1C090005" w:tentative="1">
      <w:start w:val="1"/>
      <w:numFmt w:val="bullet"/>
      <w:lvlText w:val=""/>
      <w:lvlJc w:val="left"/>
      <w:pPr>
        <w:ind w:left="4999" w:hanging="360"/>
      </w:pPr>
      <w:rPr>
        <w:rFonts w:ascii="Wingdings" w:hAnsi="Wingdings" w:hint="default"/>
      </w:rPr>
    </w:lvl>
    <w:lvl w:ilvl="6" w:tplc="1C090001" w:tentative="1">
      <w:start w:val="1"/>
      <w:numFmt w:val="bullet"/>
      <w:lvlText w:val=""/>
      <w:lvlJc w:val="left"/>
      <w:pPr>
        <w:ind w:left="5719" w:hanging="360"/>
      </w:pPr>
      <w:rPr>
        <w:rFonts w:ascii="Symbol" w:hAnsi="Symbol" w:hint="default"/>
      </w:rPr>
    </w:lvl>
    <w:lvl w:ilvl="7" w:tplc="1C090003" w:tentative="1">
      <w:start w:val="1"/>
      <w:numFmt w:val="bullet"/>
      <w:lvlText w:val="o"/>
      <w:lvlJc w:val="left"/>
      <w:pPr>
        <w:ind w:left="6439" w:hanging="360"/>
      </w:pPr>
      <w:rPr>
        <w:rFonts w:ascii="Courier New" w:hAnsi="Courier New" w:cs="Courier New" w:hint="default"/>
      </w:rPr>
    </w:lvl>
    <w:lvl w:ilvl="8" w:tplc="1C090005" w:tentative="1">
      <w:start w:val="1"/>
      <w:numFmt w:val="bullet"/>
      <w:lvlText w:val=""/>
      <w:lvlJc w:val="left"/>
      <w:pPr>
        <w:ind w:left="7159" w:hanging="360"/>
      </w:pPr>
      <w:rPr>
        <w:rFonts w:ascii="Wingdings" w:hAnsi="Wingdings" w:hint="default"/>
      </w:rPr>
    </w:lvl>
  </w:abstractNum>
  <w:abstractNum w:abstractNumId="9">
    <w:nsid w:val="40D915F3"/>
    <w:multiLevelType w:val="hybridMultilevel"/>
    <w:tmpl w:val="A0D2357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489F3A4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00F1FA8"/>
    <w:multiLevelType w:val="hybridMultilevel"/>
    <w:tmpl w:val="A6A0F6DE"/>
    <w:lvl w:ilvl="0" w:tplc="F334B224">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nsid w:val="50B461A6"/>
    <w:multiLevelType w:val="hybridMultilevel"/>
    <w:tmpl w:val="DC48432C"/>
    <w:lvl w:ilvl="0" w:tplc="04090001">
      <w:start w:val="1"/>
      <w:numFmt w:val="bullet"/>
      <w:lvlText w:val=""/>
      <w:lvlJc w:val="left"/>
      <w:pPr>
        <w:tabs>
          <w:tab w:val="num" w:pos="1440"/>
        </w:tabs>
        <w:ind w:left="1440" w:hanging="360"/>
      </w:pPr>
      <w:rPr>
        <w:rFonts w:ascii="Symbol" w:hAnsi="Symbol" w:hint="default"/>
      </w:rPr>
    </w:lvl>
    <w:lvl w:ilvl="1" w:tplc="6DC4907E">
      <w:start w:val="7"/>
      <w:numFmt w:val="bullet"/>
      <w:lvlText w:val="-"/>
      <w:lvlJc w:val="left"/>
      <w:pPr>
        <w:tabs>
          <w:tab w:val="num" w:pos="2520"/>
        </w:tabs>
        <w:ind w:left="2520" w:hanging="720"/>
      </w:pPr>
      <w:rPr>
        <w:rFonts w:ascii="Arial" w:eastAsia="Times New Roman" w:hAnsi="Arial"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25E169F"/>
    <w:multiLevelType w:val="hybridMultilevel"/>
    <w:tmpl w:val="F686FD36"/>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4">
    <w:nsid w:val="616B05DE"/>
    <w:multiLevelType w:val="hybridMultilevel"/>
    <w:tmpl w:val="6E1C8BE4"/>
    <w:lvl w:ilvl="0" w:tplc="1C090019">
      <w:start w:val="1"/>
      <w:numFmt w:val="lowerLetter"/>
      <w:lvlText w:val="%1."/>
      <w:lvlJc w:val="left"/>
      <w:pPr>
        <w:ind w:left="1800" w:hanging="360"/>
      </w:pPr>
    </w:lvl>
    <w:lvl w:ilvl="1" w:tplc="1C090001">
      <w:start w:val="1"/>
      <w:numFmt w:val="bullet"/>
      <w:lvlText w:val=""/>
      <w:lvlJc w:val="left"/>
      <w:pPr>
        <w:ind w:left="2520" w:hanging="360"/>
      </w:pPr>
      <w:rPr>
        <w:rFonts w:ascii="Symbol" w:hAnsi="Symbol" w:hint="default"/>
      </w:rPr>
    </w:lvl>
    <w:lvl w:ilvl="2" w:tplc="1C090003">
      <w:start w:val="1"/>
      <w:numFmt w:val="bullet"/>
      <w:lvlText w:val="o"/>
      <w:lvlJc w:val="left"/>
      <w:pPr>
        <w:ind w:left="3240" w:hanging="180"/>
      </w:pPr>
      <w:rPr>
        <w:rFonts w:ascii="Courier New" w:hAnsi="Courier New" w:cs="Courier New" w:hint="default"/>
      </w:r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5">
    <w:nsid w:val="76FB3B6F"/>
    <w:multiLevelType w:val="hybridMultilevel"/>
    <w:tmpl w:val="839EC68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8B216F7"/>
    <w:multiLevelType w:val="hybridMultilevel"/>
    <w:tmpl w:val="5C362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7AA3164D"/>
    <w:multiLevelType w:val="hybridMultilevel"/>
    <w:tmpl w:val="38A22CB6"/>
    <w:lvl w:ilvl="0" w:tplc="5836822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
    <w:nsid w:val="7DA33088"/>
    <w:multiLevelType w:val="hybridMultilevel"/>
    <w:tmpl w:val="41C694D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5"/>
  </w:num>
  <w:num w:numId="4">
    <w:abstractNumId w:val="1"/>
  </w:num>
  <w:num w:numId="5">
    <w:abstractNumId w:val="17"/>
  </w:num>
  <w:num w:numId="6">
    <w:abstractNumId w:val="11"/>
  </w:num>
  <w:num w:numId="7">
    <w:abstractNumId w:val="18"/>
  </w:num>
  <w:num w:numId="8">
    <w:abstractNumId w:val="18"/>
  </w:num>
  <w:num w:numId="9">
    <w:abstractNumId w:val="3"/>
  </w:num>
  <w:num w:numId="10">
    <w:abstractNumId w:val="4"/>
  </w:num>
  <w:num w:numId="11">
    <w:abstractNumId w:val="7"/>
  </w:num>
  <w:num w:numId="12">
    <w:abstractNumId w:val="2"/>
  </w:num>
  <w:num w:numId="13">
    <w:abstractNumId w:val="13"/>
  </w:num>
  <w:num w:numId="14">
    <w:abstractNumId w:val="14"/>
  </w:num>
  <w:num w:numId="15">
    <w:abstractNumId w:val="0"/>
  </w:num>
  <w:num w:numId="16">
    <w:abstractNumId w:val="5"/>
  </w:num>
  <w:num w:numId="17">
    <w:abstractNumId w:val="8"/>
  </w:num>
  <w:num w:numId="18">
    <w:abstractNumId w:val="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23"/>
    <w:rsid w:val="00001822"/>
    <w:rsid w:val="00002E22"/>
    <w:rsid w:val="0000667B"/>
    <w:rsid w:val="000068A3"/>
    <w:rsid w:val="000106C9"/>
    <w:rsid w:val="00011EA6"/>
    <w:rsid w:val="000158BF"/>
    <w:rsid w:val="00015D3F"/>
    <w:rsid w:val="00016025"/>
    <w:rsid w:val="00020617"/>
    <w:rsid w:val="00024DCD"/>
    <w:rsid w:val="00025135"/>
    <w:rsid w:val="00025FC2"/>
    <w:rsid w:val="0003270C"/>
    <w:rsid w:val="00036C03"/>
    <w:rsid w:val="00037020"/>
    <w:rsid w:val="00044317"/>
    <w:rsid w:val="00046172"/>
    <w:rsid w:val="00046BBA"/>
    <w:rsid w:val="00046E8A"/>
    <w:rsid w:val="00047B0C"/>
    <w:rsid w:val="00047D0E"/>
    <w:rsid w:val="000500A1"/>
    <w:rsid w:val="0005111D"/>
    <w:rsid w:val="000519F7"/>
    <w:rsid w:val="00053975"/>
    <w:rsid w:val="000574D0"/>
    <w:rsid w:val="0007142C"/>
    <w:rsid w:val="00071624"/>
    <w:rsid w:val="00073217"/>
    <w:rsid w:val="00075639"/>
    <w:rsid w:val="00075920"/>
    <w:rsid w:val="00081520"/>
    <w:rsid w:val="000832A8"/>
    <w:rsid w:val="00091959"/>
    <w:rsid w:val="00094D61"/>
    <w:rsid w:val="00095BB1"/>
    <w:rsid w:val="000A1861"/>
    <w:rsid w:val="000A1EA4"/>
    <w:rsid w:val="000A2625"/>
    <w:rsid w:val="000A47E3"/>
    <w:rsid w:val="000A5B39"/>
    <w:rsid w:val="000B3058"/>
    <w:rsid w:val="000B4B21"/>
    <w:rsid w:val="000C0EC4"/>
    <w:rsid w:val="000C4A0F"/>
    <w:rsid w:val="000C7740"/>
    <w:rsid w:val="000D0D5B"/>
    <w:rsid w:val="000D2645"/>
    <w:rsid w:val="000D3EE1"/>
    <w:rsid w:val="000D41FF"/>
    <w:rsid w:val="000D486E"/>
    <w:rsid w:val="000E1FFD"/>
    <w:rsid w:val="000E3BBB"/>
    <w:rsid w:val="000F1431"/>
    <w:rsid w:val="000F3B78"/>
    <w:rsid w:val="000F67C8"/>
    <w:rsid w:val="0010076F"/>
    <w:rsid w:val="0010697A"/>
    <w:rsid w:val="001115D6"/>
    <w:rsid w:val="00114B5B"/>
    <w:rsid w:val="001238EB"/>
    <w:rsid w:val="001263CD"/>
    <w:rsid w:val="00126D9B"/>
    <w:rsid w:val="00130FC3"/>
    <w:rsid w:val="00132CD6"/>
    <w:rsid w:val="001330E9"/>
    <w:rsid w:val="001347F2"/>
    <w:rsid w:val="00137EDB"/>
    <w:rsid w:val="00140B76"/>
    <w:rsid w:val="00141DCE"/>
    <w:rsid w:val="00144988"/>
    <w:rsid w:val="00144BDA"/>
    <w:rsid w:val="0014602C"/>
    <w:rsid w:val="001464B2"/>
    <w:rsid w:val="00147AFD"/>
    <w:rsid w:val="00153253"/>
    <w:rsid w:val="0015489E"/>
    <w:rsid w:val="001550E5"/>
    <w:rsid w:val="00157C9B"/>
    <w:rsid w:val="00162549"/>
    <w:rsid w:val="001631E3"/>
    <w:rsid w:val="00164450"/>
    <w:rsid w:val="0016690A"/>
    <w:rsid w:val="00172E30"/>
    <w:rsid w:val="001772CE"/>
    <w:rsid w:val="0018038F"/>
    <w:rsid w:val="00181735"/>
    <w:rsid w:val="00181961"/>
    <w:rsid w:val="00181D8C"/>
    <w:rsid w:val="00182014"/>
    <w:rsid w:val="00183469"/>
    <w:rsid w:val="00184E7B"/>
    <w:rsid w:val="00184F64"/>
    <w:rsid w:val="00185126"/>
    <w:rsid w:val="00187A51"/>
    <w:rsid w:val="0019025F"/>
    <w:rsid w:val="0019078F"/>
    <w:rsid w:val="00191067"/>
    <w:rsid w:val="00195017"/>
    <w:rsid w:val="00195A20"/>
    <w:rsid w:val="00195DEB"/>
    <w:rsid w:val="001B002F"/>
    <w:rsid w:val="001B110A"/>
    <w:rsid w:val="001B2E52"/>
    <w:rsid w:val="001B3957"/>
    <w:rsid w:val="001B44CC"/>
    <w:rsid w:val="001B4A82"/>
    <w:rsid w:val="001B5107"/>
    <w:rsid w:val="001B6E11"/>
    <w:rsid w:val="001C13BD"/>
    <w:rsid w:val="001C2652"/>
    <w:rsid w:val="001D1D48"/>
    <w:rsid w:val="001D41B8"/>
    <w:rsid w:val="001D4451"/>
    <w:rsid w:val="001D61D6"/>
    <w:rsid w:val="001E07D2"/>
    <w:rsid w:val="001E098D"/>
    <w:rsid w:val="001E0C4A"/>
    <w:rsid w:val="001E1ABE"/>
    <w:rsid w:val="001E63B9"/>
    <w:rsid w:val="001F6DF3"/>
    <w:rsid w:val="002050EA"/>
    <w:rsid w:val="0020787D"/>
    <w:rsid w:val="00212DF0"/>
    <w:rsid w:val="00212FA5"/>
    <w:rsid w:val="00216E75"/>
    <w:rsid w:val="00221879"/>
    <w:rsid w:val="0022322F"/>
    <w:rsid w:val="00223590"/>
    <w:rsid w:val="002235A0"/>
    <w:rsid w:val="00224242"/>
    <w:rsid w:val="00227289"/>
    <w:rsid w:val="00227CC1"/>
    <w:rsid w:val="00231CDD"/>
    <w:rsid w:val="0023564B"/>
    <w:rsid w:val="002364EC"/>
    <w:rsid w:val="002410E4"/>
    <w:rsid w:val="002439A7"/>
    <w:rsid w:val="0024444E"/>
    <w:rsid w:val="002459CA"/>
    <w:rsid w:val="00245F6D"/>
    <w:rsid w:val="002462C9"/>
    <w:rsid w:val="00254D46"/>
    <w:rsid w:val="00254F00"/>
    <w:rsid w:val="00256D28"/>
    <w:rsid w:val="002575F5"/>
    <w:rsid w:val="002579DC"/>
    <w:rsid w:val="00257D75"/>
    <w:rsid w:val="0026028D"/>
    <w:rsid w:val="002610D0"/>
    <w:rsid w:val="00261D4A"/>
    <w:rsid w:val="002627F3"/>
    <w:rsid w:val="002641B6"/>
    <w:rsid w:val="00265848"/>
    <w:rsid w:val="0026687F"/>
    <w:rsid w:val="00282857"/>
    <w:rsid w:val="00282919"/>
    <w:rsid w:val="00282A02"/>
    <w:rsid w:val="00283C0B"/>
    <w:rsid w:val="002858CE"/>
    <w:rsid w:val="00291749"/>
    <w:rsid w:val="0029378E"/>
    <w:rsid w:val="00294CBC"/>
    <w:rsid w:val="002A101F"/>
    <w:rsid w:val="002A1A33"/>
    <w:rsid w:val="002B1D66"/>
    <w:rsid w:val="002B4440"/>
    <w:rsid w:val="002B53CD"/>
    <w:rsid w:val="002B64CE"/>
    <w:rsid w:val="002C268C"/>
    <w:rsid w:val="002C2811"/>
    <w:rsid w:val="002C2E95"/>
    <w:rsid w:val="002C725C"/>
    <w:rsid w:val="002C7E1E"/>
    <w:rsid w:val="002D018E"/>
    <w:rsid w:val="002D07DF"/>
    <w:rsid w:val="002D3813"/>
    <w:rsid w:val="002D4562"/>
    <w:rsid w:val="002D5434"/>
    <w:rsid w:val="002E15D8"/>
    <w:rsid w:val="002E17E4"/>
    <w:rsid w:val="002E2E03"/>
    <w:rsid w:val="002E657C"/>
    <w:rsid w:val="002E6BEE"/>
    <w:rsid w:val="002F03B6"/>
    <w:rsid w:val="002F3B2C"/>
    <w:rsid w:val="002F3C20"/>
    <w:rsid w:val="002F4246"/>
    <w:rsid w:val="002F5F62"/>
    <w:rsid w:val="002F63A5"/>
    <w:rsid w:val="00300C5F"/>
    <w:rsid w:val="00302721"/>
    <w:rsid w:val="00303A92"/>
    <w:rsid w:val="0031138F"/>
    <w:rsid w:val="00311A59"/>
    <w:rsid w:val="003139A8"/>
    <w:rsid w:val="00316D7A"/>
    <w:rsid w:val="00317637"/>
    <w:rsid w:val="00322690"/>
    <w:rsid w:val="00324C8E"/>
    <w:rsid w:val="0032635C"/>
    <w:rsid w:val="003273A2"/>
    <w:rsid w:val="003313D1"/>
    <w:rsid w:val="00333266"/>
    <w:rsid w:val="003339B0"/>
    <w:rsid w:val="00333A86"/>
    <w:rsid w:val="00333E0A"/>
    <w:rsid w:val="003363E5"/>
    <w:rsid w:val="003369B9"/>
    <w:rsid w:val="00340CC6"/>
    <w:rsid w:val="00342389"/>
    <w:rsid w:val="00342E01"/>
    <w:rsid w:val="0034322B"/>
    <w:rsid w:val="0035308D"/>
    <w:rsid w:val="00353A99"/>
    <w:rsid w:val="003561A2"/>
    <w:rsid w:val="00357423"/>
    <w:rsid w:val="00357C48"/>
    <w:rsid w:val="0036173B"/>
    <w:rsid w:val="0036437C"/>
    <w:rsid w:val="00364C40"/>
    <w:rsid w:val="00366F44"/>
    <w:rsid w:val="003723DA"/>
    <w:rsid w:val="0037395D"/>
    <w:rsid w:val="003946E8"/>
    <w:rsid w:val="00396074"/>
    <w:rsid w:val="003A07D2"/>
    <w:rsid w:val="003A1D53"/>
    <w:rsid w:val="003A233E"/>
    <w:rsid w:val="003B2424"/>
    <w:rsid w:val="003B40C7"/>
    <w:rsid w:val="003B41B5"/>
    <w:rsid w:val="003B5E2F"/>
    <w:rsid w:val="003B62B2"/>
    <w:rsid w:val="003B6FB1"/>
    <w:rsid w:val="003B765E"/>
    <w:rsid w:val="003C13FB"/>
    <w:rsid w:val="003C498D"/>
    <w:rsid w:val="003C4D06"/>
    <w:rsid w:val="003C5C95"/>
    <w:rsid w:val="003C7197"/>
    <w:rsid w:val="003D1C31"/>
    <w:rsid w:val="003D35CD"/>
    <w:rsid w:val="003D3919"/>
    <w:rsid w:val="003D4158"/>
    <w:rsid w:val="003D5E69"/>
    <w:rsid w:val="003D5ED3"/>
    <w:rsid w:val="003D7A7D"/>
    <w:rsid w:val="003E1E37"/>
    <w:rsid w:val="003E3FCC"/>
    <w:rsid w:val="003E7250"/>
    <w:rsid w:val="003F0ED7"/>
    <w:rsid w:val="003F5A4B"/>
    <w:rsid w:val="00403C51"/>
    <w:rsid w:val="004075F1"/>
    <w:rsid w:val="00407DD2"/>
    <w:rsid w:val="0041183C"/>
    <w:rsid w:val="004126B5"/>
    <w:rsid w:val="00413310"/>
    <w:rsid w:val="00417B34"/>
    <w:rsid w:val="00417B78"/>
    <w:rsid w:val="004219DF"/>
    <w:rsid w:val="00422241"/>
    <w:rsid w:val="00422FB6"/>
    <w:rsid w:val="00426117"/>
    <w:rsid w:val="004271D7"/>
    <w:rsid w:val="004305AD"/>
    <w:rsid w:val="0043071D"/>
    <w:rsid w:val="00433AA9"/>
    <w:rsid w:val="004351EF"/>
    <w:rsid w:val="00437EF8"/>
    <w:rsid w:val="00443576"/>
    <w:rsid w:val="0045317A"/>
    <w:rsid w:val="00453BD2"/>
    <w:rsid w:val="00457BA1"/>
    <w:rsid w:val="00470C2E"/>
    <w:rsid w:val="00470CF4"/>
    <w:rsid w:val="00471644"/>
    <w:rsid w:val="00471707"/>
    <w:rsid w:val="00475B0D"/>
    <w:rsid w:val="004767C7"/>
    <w:rsid w:val="00477D39"/>
    <w:rsid w:val="00483037"/>
    <w:rsid w:val="00490B41"/>
    <w:rsid w:val="004911FE"/>
    <w:rsid w:val="004928BA"/>
    <w:rsid w:val="00492C25"/>
    <w:rsid w:val="004931EC"/>
    <w:rsid w:val="004955D9"/>
    <w:rsid w:val="00497DF5"/>
    <w:rsid w:val="004A00FD"/>
    <w:rsid w:val="004A079E"/>
    <w:rsid w:val="004A10E6"/>
    <w:rsid w:val="004A1795"/>
    <w:rsid w:val="004A4F9E"/>
    <w:rsid w:val="004B344C"/>
    <w:rsid w:val="004C0625"/>
    <w:rsid w:val="004C1DD8"/>
    <w:rsid w:val="004C4252"/>
    <w:rsid w:val="004C4547"/>
    <w:rsid w:val="004C49F2"/>
    <w:rsid w:val="004C569F"/>
    <w:rsid w:val="004C6E76"/>
    <w:rsid w:val="004D0E59"/>
    <w:rsid w:val="004D1832"/>
    <w:rsid w:val="004D3012"/>
    <w:rsid w:val="004D307D"/>
    <w:rsid w:val="004D657C"/>
    <w:rsid w:val="004E1708"/>
    <w:rsid w:val="004E2588"/>
    <w:rsid w:val="004E3C14"/>
    <w:rsid w:val="004E642D"/>
    <w:rsid w:val="004E6543"/>
    <w:rsid w:val="004F065A"/>
    <w:rsid w:val="004F0B36"/>
    <w:rsid w:val="004F1415"/>
    <w:rsid w:val="004F2C92"/>
    <w:rsid w:val="004F3763"/>
    <w:rsid w:val="004F4FC9"/>
    <w:rsid w:val="004F7600"/>
    <w:rsid w:val="0050353B"/>
    <w:rsid w:val="005065ED"/>
    <w:rsid w:val="005075FC"/>
    <w:rsid w:val="00510194"/>
    <w:rsid w:val="00510234"/>
    <w:rsid w:val="0051065B"/>
    <w:rsid w:val="00510940"/>
    <w:rsid w:val="0051110F"/>
    <w:rsid w:val="0051219F"/>
    <w:rsid w:val="005132D6"/>
    <w:rsid w:val="00514EF9"/>
    <w:rsid w:val="00515B45"/>
    <w:rsid w:val="00516025"/>
    <w:rsid w:val="005203D4"/>
    <w:rsid w:val="00523D8D"/>
    <w:rsid w:val="00524B6D"/>
    <w:rsid w:val="00532338"/>
    <w:rsid w:val="00534D6B"/>
    <w:rsid w:val="00540A5C"/>
    <w:rsid w:val="005474C4"/>
    <w:rsid w:val="005504C3"/>
    <w:rsid w:val="00550A49"/>
    <w:rsid w:val="0055108A"/>
    <w:rsid w:val="00551305"/>
    <w:rsid w:val="0056235D"/>
    <w:rsid w:val="005633F4"/>
    <w:rsid w:val="005641A5"/>
    <w:rsid w:val="00570403"/>
    <w:rsid w:val="00573A70"/>
    <w:rsid w:val="005744C6"/>
    <w:rsid w:val="005747B1"/>
    <w:rsid w:val="0057544D"/>
    <w:rsid w:val="00575CE6"/>
    <w:rsid w:val="005771D5"/>
    <w:rsid w:val="005807EC"/>
    <w:rsid w:val="005817FE"/>
    <w:rsid w:val="0058644D"/>
    <w:rsid w:val="00586649"/>
    <w:rsid w:val="00586F9E"/>
    <w:rsid w:val="00587F87"/>
    <w:rsid w:val="00593D9F"/>
    <w:rsid w:val="005954F4"/>
    <w:rsid w:val="005A0671"/>
    <w:rsid w:val="005A4B12"/>
    <w:rsid w:val="005A5681"/>
    <w:rsid w:val="005C02B0"/>
    <w:rsid w:val="005C1914"/>
    <w:rsid w:val="005C1E61"/>
    <w:rsid w:val="005C3275"/>
    <w:rsid w:val="005C6A0B"/>
    <w:rsid w:val="005D314A"/>
    <w:rsid w:val="005D3FEE"/>
    <w:rsid w:val="005D45B9"/>
    <w:rsid w:val="005D54DF"/>
    <w:rsid w:val="005E35C3"/>
    <w:rsid w:val="005E5E75"/>
    <w:rsid w:val="005E6108"/>
    <w:rsid w:val="005E7910"/>
    <w:rsid w:val="005F050A"/>
    <w:rsid w:val="005F1148"/>
    <w:rsid w:val="005F1190"/>
    <w:rsid w:val="005F1E7F"/>
    <w:rsid w:val="005F4908"/>
    <w:rsid w:val="0060002D"/>
    <w:rsid w:val="006002EC"/>
    <w:rsid w:val="00603065"/>
    <w:rsid w:val="00606B7B"/>
    <w:rsid w:val="00607923"/>
    <w:rsid w:val="00610400"/>
    <w:rsid w:val="0061323C"/>
    <w:rsid w:val="0061719C"/>
    <w:rsid w:val="00617C68"/>
    <w:rsid w:val="006224E5"/>
    <w:rsid w:val="00622B25"/>
    <w:rsid w:val="00626839"/>
    <w:rsid w:val="00626AEC"/>
    <w:rsid w:val="00627E50"/>
    <w:rsid w:val="006323F3"/>
    <w:rsid w:val="00632AD9"/>
    <w:rsid w:val="00632C6A"/>
    <w:rsid w:val="006335AC"/>
    <w:rsid w:val="006336D5"/>
    <w:rsid w:val="00633DAD"/>
    <w:rsid w:val="006352FF"/>
    <w:rsid w:val="00637537"/>
    <w:rsid w:val="0064143F"/>
    <w:rsid w:val="006444F3"/>
    <w:rsid w:val="00644B3D"/>
    <w:rsid w:val="006462D2"/>
    <w:rsid w:val="00651073"/>
    <w:rsid w:val="00652813"/>
    <w:rsid w:val="00654883"/>
    <w:rsid w:val="0065529C"/>
    <w:rsid w:val="0065583A"/>
    <w:rsid w:val="00655BB0"/>
    <w:rsid w:val="0065794B"/>
    <w:rsid w:val="0066103F"/>
    <w:rsid w:val="00661EB8"/>
    <w:rsid w:val="0066302D"/>
    <w:rsid w:val="00666C78"/>
    <w:rsid w:val="00666F84"/>
    <w:rsid w:val="00667DD2"/>
    <w:rsid w:val="00670F7D"/>
    <w:rsid w:val="0067170C"/>
    <w:rsid w:val="006731A2"/>
    <w:rsid w:val="00676601"/>
    <w:rsid w:val="00676DDC"/>
    <w:rsid w:val="00680E69"/>
    <w:rsid w:val="00690A9E"/>
    <w:rsid w:val="0069120A"/>
    <w:rsid w:val="006950B8"/>
    <w:rsid w:val="00697F7B"/>
    <w:rsid w:val="006A085A"/>
    <w:rsid w:val="006A1798"/>
    <w:rsid w:val="006A2A77"/>
    <w:rsid w:val="006A59AB"/>
    <w:rsid w:val="006A77AD"/>
    <w:rsid w:val="006A79AD"/>
    <w:rsid w:val="006B1858"/>
    <w:rsid w:val="006B1AC8"/>
    <w:rsid w:val="006B2B34"/>
    <w:rsid w:val="006B3B9B"/>
    <w:rsid w:val="006B41C1"/>
    <w:rsid w:val="006B4EF2"/>
    <w:rsid w:val="006B4F41"/>
    <w:rsid w:val="006B4F5A"/>
    <w:rsid w:val="006B6307"/>
    <w:rsid w:val="006B6CB5"/>
    <w:rsid w:val="006B6D41"/>
    <w:rsid w:val="006C0331"/>
    <w:rsid w:val="006C2190"/>
    <w:rsid w:val="006D1BF7"/>
    <w:rsid w:val="006D23F9"/>
    <w:rsid w:val="006D34B5"/>
    <w:rsid w:val="006D3AAC"/>
    <w:rsid w:val="006E0794"/>
    <w:rsid w:val="006E1211"/>
    <w:rsid w:val="006E4F23"/>
    <w:rsid w:val="006E5395"/>
    <w:rsid w:val="006E58A7"/>
    <w:rsid w:val="006F5799"/>
    <w:rsid w:val="006F5CD6"/>
    <w:rsid w:val="006F6714"/>
    <w:rsid w:val="006F731E"/>
    <w:rsid w:val="006F7EF9"/>
    <w:rsid w:val="00702AA6"/>
    <w:rsid w:val="00715ECE"/>
    <w:rsid w:val="0072260B"/>
    <w:rsid w:val="0072586B"/>
    <w:rsid w:val="007300A5"/>
    <w:rsid w:val="00731720"/>
    <w:rsid w:val="00731A96"/>
    <w:rsid w:val="007408E6"/>
    <w:rsid w:val="0074448A"/>
    <w:rsid w:val="007460C9"/>
    <w:rsid w:val="00746546"/>
    <w:rsid w:val="007514B6"/>
    <w:rsid w:val="00752D80"/>
    <w:rsid w:val="007531DA"/>
    <w:rsid w:val="00754033"/>
    <w:rsid w:val="007540DE"/>
    <w:rsid w:val="00754F9A"/>
    <w:rsid w:val="0076035E"/>
    <w:rsid w:val="007631A0"/>
    <w:rsid w:val="00765C59"/>
    <w:rsid w:val="00767A73"/>
    <w:rsid w:val="00775098"/>
    <w:rsid w:val="00777332"/>
    <w:rsid w:val="007811F7"/>
    <w:rsid w:val="0078269B"/>
    <w:rsid w:val="00790C28"/>
    <w:rsid w:val="00792216"/>
    <w:rsid w:val="00795863"/>
    <w:rsid w:val="00797963"/>
    <w:rsid w:val="00797F5E"/>
    <w:rsid w:val="007A0516"/>
    <w:rsid w:val="007A2758"/>
    <w:rsid w:val="007A4C08"/>
    <w:rsid w:val="007A73ED"/>
    <w:rsid w:val="007B1784"/>
    <w:rsid w:val="007B28E5"/>
    <w:rsid w:val="007B30D2"/>
    <w:rsid w:val="007B5674"/>
    <w:rsid w:val="007B5C7F"/>
    <w:rsid w:val="007C1E63"/>
    <w:rsid w:val="007C7370"/>
    <w:rsid w:val="007C76DD"/>
    <w:rsid w:val="007D43DF"/>
    <w:rsid w:val="007D5755"/>
    <w:rsid w:val="007D5FDF"/>
    <w:rsid w:val="007D7CE7"/>
    <w:rsid w:val="007E2CF5"/>
    <w:rsid w:val="007E3452"/>
    <w:rsid w:val="007F3B15"/>
    <w:rsid w:val="007F6D40"/>
    <w:rsid w:val="0080068E"/>
    <w:rsid w:val="0080210D"/>
    <w:rsid w:val="00804748"/>
    <w:rsid w:val="008114D4"/>
    <w:rsid w:val="00814723"/>
    <w:rsid w:val="008162F4"/>
    <w:rsid w:val="00820B1A"/>
    <w:rsid w:val="0082109C"/>
    <w:rsid w:val="00822341"/>
    <w:rsid w:val="008233C2"/>
    <w:rsid w:val="008261E9"/>
    <w:rsid w:val="00831B93"/>
    <w:rsid w:val="00832700"/>
    <w:rsid w:val="0083667C"/>
    <w:rsid w:val="00842807"/>
    <w:rsid w:val="00843B2E"/>
    <w:rsid w:val="008522A8"/>
    <w:rsid w:val="00854A22"/>
    <w:rsid w:val="0085684E"/>
    <w:rsid w:val="00857F5D"/>
    <w:rsid w:val="008632A0"/>
    <w:rsid w:val="008655BE"/>
    <w:rsid w:val="00865DBF"/>
    <w:rsid w:val="00865E2D"/>
    <w:rsid w:val="00866979"/>
    <w:rsid w:val="00870C04"/>
    <w:rsid w:val="00872363"/>
    <w:rsid w:val="0087365E"/>
    <w:rsid w:val="00874B7A"/>
    <w:rsid w:val="00876932"/>
    <w:rsid w:val="00880D49"/>
    <w:rsid w:val="00882DFA"/>
    <w:rsid w:val="008878E5"/>
    <w:rsid w:val="008879C2"/>
    <w:rsid w:val="00890661"/>
    <w:rsid w:val="00891560"/>
    <w:rsid w:val="008944A5"/>
    <w:rsid w:val="00894E47"/>
    <w:rsid w:val="008A0BBD"/>
    <w:rsid w:val="008A1783"/>
    <w:rsid w:val="008A4850"/>
    <w:rsid w:val="008A6B97"/>
    <w:rsid w:val="008B040F"/>
    <w:rsid w:val="008B076C"/>
    <w:rsid w:val="008B2E83"/>
    <w:rsid w:val="008B37DD"/>
    <w:rsid w:val="008B6986"/>
    <w:rsid w:val="008B6CF0"/>
    <w:rsid w:val="008B7240"/>
    <w:rsid w:val="008B7A67"/>
    <w:rsid w:val="008C1E7D"/>
    <w:rsid w:val="008C22CD"/>
    <w:rsid w:val="008C4EF9"/>
    <w:rsid w:val="008D0865"/>
    <w:rsid w:val="008D0FD9"/>
    <w:rsid w:val="008D5949"/>
    <w:rsid w:val="008D5F8E"/>
    <w:rsid w:val="008D757F"/>
    <w:rsid w:val="008E195F"/>
    <w:rsid w:val="008E1E4A"/>
    <w:rsid w:val="008E3A48"/>
    <w:rsid w:val="008E621A"/>
    <w:rsid w:val="008E67A0"/>
    <w:rsid w:val="008E6D11"/>
    <w:rsid w:val="008E6DB2"/>
    <w:rsid w:val="008E7646"/>
    <w:rsid w:val="008F0416"/>
    <w:rsid w:val="008F1938"/>
    <w:rsid w:val="008F363F"/>
    <w:rsid w:val="008F3EC2"/>
    <w:rsid w:val="008F4720"/>
    <w:rsid w:val="008F4826"/>
    <w:rsid w:val="008F5200"/>
    <w:rsid w:val="008F5406"/>
    <w:rsid w:val="008F6A02"/>
    <w:rsid w:val="008F6F98"/>
    <w:rsid w:val="008F70C2"/>
    <w:rsid w:val="008F796D"/>
    <w:rsid w:val="009016BF"/>
    <w:rsid w:val="009033DE"/>
    <w:rsid w:val="0092167A"/>
    <w:rsid w:val="009229E3"/>
    <w:rsid w:val="00923D65"/>
    <w:rsid w:val="0092717A"/>
    <w:rsid w:val="00927AC2"/>
    <w:rsid w:val="0094349E"/>
    <w:rsid w:val="0094404C"/>
    <w:rsid w:val="009442A8"/>
    <w:rsid w:val="00944D13"/>
    <w:rsid w:val="00945C2C"/>
    <w:rsid w:val="009506F0"/>
    <w:rsid w:val="00953407"/>
    <w:rsid w:val="00956F73"/>
    <w:rsid w:val="00972449"/>
    <w:rsid w:val="009728CE"/>
    <w:rsid w:val="00980700"/>
    <w:rsid w:val="00982164"/>
    <w:rsid w:val="0098367A"/>
    <w:rsid w:val="009858D9"/>
    <w:rsid w:val="00986F64"/>
    <w:rsid w:val="00990041"/>
    <w:rsid w:val="009935E3"/>
    <w:rsid w:val="009A0223"/>
    <w:rsid w:val="009A08F9"/>
    <w:rsid w:val="009A19B8"/>
    <w:rsid w:val="009A2C27"/>
    <w:rsid w:val="009A32EE"/>
    <w:rsid w:val="009A653B"/>
    <w:rsid w:val="009B0212"/>
    <w:rsid w:val="009B4672"/>
    <w:rsid w:val="009B4C66"/>
    <w:rsid w:val="009B52DF"/>
    <w:rsid w:val="009B711E"/>
    <w:rsid w:val="009C0121"/>
    <w:rsid w:val="009C07D3"/>
    <w:rsid w:val="009C2B70"/>
    <w:rsid w:val="009C354C"/>
    <w:rsid w:val="009C5CC3"/>
    <w:rsid w:val="009D6AB7"/>
    <w:rsid w:val="009D708F"/>
    <w:rsid w:val="009D77FC"/>
    <w:rsid w:val="009D7E18"/>
    <w:rsid w:val="009E13E8"/>
    <w:rsid w:val="009E20FE"/>
    <w:rsid w:val="009E3A41"/>
    <w:rsid w:val="009F4964"/>
    <w:rsid w:val="009F5124"/>
    <w:rsid w:val="009F551B"/>
    <w:rsid w:val="009F58D7"/>
    <w:rsid w:val="00A00354"/>
    <w:rsid w:val="00A00505"/>
    <w:rsid w:val="00A05CBD"/>
    <w:rsid w:val="00A1263C"/>
    <w:rsid w:val="00A14B2E"/>
    <w:rsid w:val="00A15F91"/>
    <w:rsid w:val="00A17545"/>
    <w:rsid w:val="00A21741"/>
    <w:rsid w:val="00A2532D"/>
    <w:rsid w:val="00A30991"/>
    <w:rsid w:val="00A31990"/>
    <w:rsid w:val="00A35107"/>
    <w:rsid w:val="00A35AFB"/>
    <w:rsid w:val="00A37959"/>
    <w:rsid w:val="00A41398"/>
    <w:rsid w:val="00A41FD6"/>
    <w:rsid w:val="00A44F3E"/>
    <w:rsid w:val="00A46640"/>
    <w:rsid w:val="00A51825"/>
    <w:rsid w:val="00A52877"/>
    <w:rsid w:val="00A56441"/>
    <w:rsid w:val="00A57041"/>
    <w:rsid w:val="00A64629"/>
    <w:rsid w:val="00A7076F"/>
    <w:rsid w:val="00A722AF"/>
    <w:rsid w:val="00A72516"/>
    <w:rsid w:val="00A72525"/>
    <w:rsid w:val="00A72C66"/>
    <w:rsid w:val="00A740A5"/>
    <w:rsid w:val="00A76BBA"/>
    <w:rsid w:val="00A778E3"/>
    <w:rsid w:val="00A80F9F"/>
    <w:rsid w:val="00A8512D"/>
    <w:rsid w:val="00A85870"/>
    <w:rsid w:val="00A86566"/>
    <w:rsid w:val="00A87070"/>
    <w:rsid w:val="00A90149"/>
    <w:rsid w:val="00A94365"/>
    <w:rsid w:val="00A9586C"/>
    <w:rsid w:val="00A9646E"/>
    <w:rsid w:val="00AA0A5A"/>
    <w:rsid w:val="00AA3356"/>
    <w:rsid w:val="00AA46AE"/>
    <w:rsid w:val="00AA550C"/>
    <w:rsid w:val="00AA64B5"/>
    <w:rsid w:val="00AB0684"/>
    <w:rsid w:val="00AB1F6A"/>
    <w:rsid w:val="00AC13A4"/>
    <w:rsid w:val="00AD2F26"/>
    <w:rsid w:val="00AD3631"/>
    <w:rsid w:val="00AD4197"/>
    <w:rsid w:val="00AE0346"/>
    <w:rsid w:val="00AE0CCC"/>
    <w:rsid w:val="00AE24AE"/>
    <w:rsid w:val="00AE2DE7"/>
    <w:rsid w:val="00AE3E97"/>
    <w:rsid w:val="00AE4A84"/>
    <w:rsid w:val="00AE4D78"/>
    <w:rsid w:val="00AF0774"/>
    <w:rsid w:val="00AF35D6"/>
    <w:rsid w:val="00AF4790"/>
    <w:rsid w:val="00AF7723"/>
    <w:rsid w:val="00B02312"/>
    <w:rsid w:val="00B02681"/>
    <w:rsid w:val="00B02A89"/>
    <w:rsid w:val="00B10D85"/>
    <w:rsid w:val="00B121DB"/>
    <w:rsid w:val="00B12A51"/>
    <w:rsid w:val="00B14D49"/>
    <w:rsid w:val="00B14FD0"/>
    <w:rsid w:val="00B223F9"/>
    <w:rsid w:val="00B22710"/>
    <w:rsid w:val="00B23D32"/>
    <w:rsid w:val="00B23FDF"/>
    <w:rsid w:val="00B25B59"/>
    <w:rsid w:val="00B25E2F"/>
    <w:rsid w:val="00B2616F"/>
    <w:rsid w:val="00B32A4A"/>
    <w:rsid w:val="00B32C31"/>
    <w:rsid w:val="00B33846"/>
    <w:rsid w:val="00B346EF"/>
    <w:rsid w:val="00B3590D"/>
    <w:rsid w:val="00B35A0C"/>
    <w:rsid w:val="00B36124"/>
    <w:rsid w:val="00B37C25"/>
    <w:rsid w:val="00B43267"/>
    <w:rsid w:val="00B45CA2"/>
    <w:rsid w:val="00B45FDC"/>
    <w:rsid w:val="00B5280F"/>
    <w:rsid w:val="00B573B9"/>
    <w:rsid w:val="00B605BF"/>
    <w:rsid w:val="00B668A8"/>
    <w:rsid w:val="00B7077E"/>
    <w:rsid w:val="00B71D9F"/>
    <w:rsid w:val="00B7284D"/>
    <w:rsid w:val="00B74D07"/>
    <w:rsid w:val="00B758F3"/>
    <w:rsid w:val="00B80FDE"/>
    <w:rsid w:val="00B87436"/>
    <w:rsid w:val="00B9069C"/>
    <w:rsid w:val="00B934B3"/>
    <w:rsid w:val="00B95F56"/>
    <w:rsid w:val="00B961BF"/>
    <w:rsid w:val="00B962D5"/>
    <w:rsid w:val="00B96600"/>
    <w:rsid w:val="00BA51B6"/>
    <w:rsid w:val="00BA586E"/>
    <w:rsid w:val="00BA660A"/>
    <w:rsid w:val="00BB25F2"/>
    <w:rsid w:val="00BB414A"/>
    <w:rsid w:val="00BB5390"/>
    <w:rsid w:val="00BB6A3A"/>
    <w:rsid w:val="00BC7A13"/>
    <w:rsid w:val="00BD13C7"/>
    <w:rsid w:val="00BD1665"/>
    <w:rsid w:val="00BD1DBA"/>
    <w:rsid w:val="00BD3620"/>
    <w:rsid w:val="00BD66B0"/>
    <w:rsid w:val="00BE144F"/>
    <w:rsid w:val="00BE2F43"/>
    <w:rsid w:val="00BE2FB1"/>
    <w:rsid w:val="00BE54A0"/>
    <w:rsid w:val="00BE66D1"/>
    <w:rsid w:val="00BF0CEB"/>
    <w:rsid w:val="00BF1FF6"/>
    <w:rsid w:val="00BF466D"/>
    <w:rsid w:val="00BF5795"/>
    <w:rsid w:val="00C010D8"/>
    <w:rsid w:val="00C010DC"/>
    <w:rsid w:val="00C018F3"/>
    <w:rsid w:val="00C06D17"/>
    <w:rsid w:val="00C12698"/>
    <w:rsid w:val="00C14E28"/>
    <w:rsid w:val="00C1563D"/>
    <w:rsid w:val="00C168A8"/>
    <w:rsid w:val="00C225BB"/>
    <w:rsid w:val="00C2478F"/>
    <w:rsid w:val="00C26E52"/>
    <w:rsid w:val="00C3156D"/>
    <w:rsid w:val="00C31A39"/>
    <w:rsid w:val="00C34912"/>
    <w:rsid w:val="00C367AA"/>
    <w:rsid w:val="00C40F3C"/>
    <w:rsid w:val="00C45707"/>
    <w:rsid w:val="00C463AC"/>
    <w:rsid w:val="00C50732"/>
    <w:rsid w:val="00C509AA"/>
    <w:rsid w:val="00C51034"/>
    <w:rsid w:val="00C525D9"/>
    <w:rsid w:val="00C52D3A"/>
    <w:rsid w:val="00C5453F"/>
    <w:rsid w:val="00C563CA"/>
    <w:rsid w:val="00C5726F"/>
    <w:rsid w:val="00C60617"/>
    <w:rsid w:val="00C6114C"/>
    <w:rsid w:val="00C61221"/>
    <w:rsid w:val="00C61310"/>
    <w:rsid w:val="00C62E34"/>
    <w:rsid w:val="00C64558"/>
    <w:rsid w:val="00C73478"/>
    <w:rsid w:val="00C73C0B"/>
    <w:rsid w:val="00C74FB3"/>
    <w:rsid w:val="00C84279"/>
    <w:rsid w:val="00C85AA6"/>
    <w:rsid w:val="00C85C72"/>
    <w:rsid w:val="00C91C26"/>
    <w:rsid w:val="00C95FDF"/>
    <w:rsid w:val="00C97767"/>
    <w:rsid w:val="00C97D5F"/>
    <w:rsid w:val="00CB15B4"/>
    <w:rsid w:val="00CB2698"/>
    <w:rsid w:val="00CC052F"/>
    <w:rsid w:val="00CC2076"/>
    <w:rsid w:val="00CC5347"/>
    <w:rsid w:val="00CD37B1"/>
    <w:rsid w:val="00CD6FF5"/>
    <w:rsid w:val="00CE0D1B"/>
    <w:rsid w:val="00CE1D49"/>
    <w:rsid w:val="00CF40B1"/>
    <w:rsid w:val="00CF79D1"/>
    <w:rsid w:val="00D001FA"/>
    <w:rsid w:val="00D11780"/>
    <w:rsid w:val="00D11D01"/>
    <w:rsid w:val="00D1251E"/>
    <w:rsid w:val="00D14067"/>
    <w:rsid w:val="00D14CC6"/>
    <w:rsid w:val="00D1621D"/>
    <w:rsid w:val="00D172C7"/>
    <w:rsid w:val="00D2216A"/>
    <w:rsid w:val="00D22F49"/>
    <w:rsid w:val="00D24F46"/>
    <w:rsid w:val="00D251CF"/>
    <w:rsid w:val="00D27A4C"/>
    <w:rsid w:val="00D32244"/>
    <w:rsid w:val="00D35998"/>
    <w:rsid w:val="00D37891"/>
    <w:rsid w:val="00D37898"/>
    <w:rsid w:val="00D40CF0"/>
    <w:rsid w:val="00D46307"/>
    <w:rsid w:val="00D502AC"/>
    <w:rsid w:val="00D50B14"/>
    <w:rsid w:val="00D53387"/>
    <w:rsid w:val="00D53809"/>
    <w:rsid w:val="00D56006"/>
    <w:rsid w:val="00D60D23"/>
    <w:rsid w:val="00D63658"/>
    <w:rsid w:val="00D6383B"/>
    <w:rsid w:val="00D64E3A"/>
    <w:rsid w:val="00D663E5"/>
    <w:rsid w:val="00D71E8D"/>
    <w:rsid w:val="00D723FD"/>
    <w:rsid w:val="00D74E69"/>
    <w:rsid w:val="00D75677"/>
    <w:rsid w:val="00D75A34"/>
    <w:rsid w:val="00D8302D"/>
    <w:rsid w:val="00D84186"/>
    <w:rsid w:val="00D842C7"/>
    <w:rsid w:val="00D85A34"/>
    <w:rsid w:val="00D8659A"/>
    <w:rsid w:val="00D90EEB"/>
    <w:rsid w:val="00D92A53"/>
    <w:rsid w:val="00D93656"/>
    <w:rsid w:val="00D9399F"/>
    <w:rsid w:val="00D94901"/>
    <w:rsid w:val="00DA0F22"/>
    <w:rsid w:val="00DA13B4"/>
    <w:rsid w:val="00DA4078"/>
    <w:rsid w:val="00DA631F"/>
    <w:rsid w:val="00DA7E12"/>
    <w:rsid w:val="00DB0D90"/>
    <w:rsid w:val="00DC17A5"/>
    <w:rsid w:val="00DC1B28"/>
    <w:rsid w:val="00DC4F01"/>
    <w:rsid w:val="00DC56DD"/>
    <w:rsid w:val="00DC79B6"/>
    <w:rsid w:val="00DD54B0"/>
    <w:rsid w:val="00DD5766"/>
    <w:rsid w:val="00DD7798"/>
    <w:rsid w:val="00DE090F"/>
    <w:rsid w:val="00DE3973"/>
    <w:rsid w:val="00DE3EC8"/>
    <w:rsid w:val="00DF35E4"/>
    <w:rsid w:val="00DF4C66"/>
    <w:rsid w:val="00DF7EE5"/>
    <w:rsid w:val="00E03AE2"/>
    <w:rsid w:val="00E131BD"/>
    <w:rsid w:val="00E13813"/>
    <w:rsid w:val="00E14F1B"/>
    <w:rsid w:val="00E15110"/>
    <w:rsid w:val="00E159C7"/>
    <w:rsid w:val="00E16CDB"/>
    <w:rsid w:val="00E2051F"/>
    <w:rsid w:val="00E21623"/>
    <w:rsid w:val="00E23CF1"/>
    <w:rsid w:val="00E25C07"/>
    <w:rsid w:val="00E273F7"/>
    <w:rsid w:val="00E31FD6"/>
    <w:rsid w:val="00E32E5E"/>
    <w:rsid w:val="00E34703"/>
    <w:rsid w:val="00E36215"/>
    <w:rsid w:val="00E36ED0"/>
    <w:rsid w:val="00E411CF"/>
    <w:rsid w:val="00E42604"/>
    <w:rsid w:val="00E47404"/>
    <w:rsid w:val="00E53665"/>
    <w:rsid w:val="00E5783D"/>
    <w:rsid w:val="00E60B30"/>
    <w:rsid w:val="00E62D83"/>
    <w:rsid w:val="00E65122"/>
    <w:rsid w:val="00E66A30"/>
    <w:rsid w:val="00E670A0"/>
    <w:rsid w:val="00E738E2"/>
    <w:rsid w:val="00E74E0F"/>
    <w:rsid w:val="00E7603C"/>
    <w:rsid w:val="00E850AA"/>
    <w:rsid w:val="00E86E58"/>
    <w:rsid w:val="00E91412"/>
    <w:rsid w:val="00E941EE"/>
    <w:rsid w:val="00EA0EBF"/>
    <w:rsid w:val="00EA4BA1"/>
    <w:rsid w:val="00EA5A77"/>
    <w:rsid w:val="00EA7CB1"/>
    <w:rsid w:val="00EA7D58"/>
    <w:rsid w:val="00EB3876"/>
    <w:rsid w:val="00EB4114"/>
    <w:rsid w:val="00EC3DAA"/>
    <w:rsid w:val="00EC44D3"/>
    <w:rsid w:val="00EC47E1"/>
    <w:rsid w:val="00EC4BE0"/>
    <w:rsid w:val="00EC596E"/>
    <w:rsid w:val="00EC7B8C"/>
    <w:rsid w:val="00ED1C86"/>
    <w:rsid w:val="00ED2E58"/>
    <w:rsid w:val="00ED2F53"/>
    <w:rsid w:val="00ED4AE1"/>
    <w:rsid w:val="00EE0793"/>
    <w:rsid w:val="00EE7486"/>
    <w:rsid w:val="00EF0C72"/>
    <w:rsid w:val="00EF1826"/>
    <w:rsid w:val="00EF2156"/>
    <w:rsid w:val="00EF2A33"/>
    <w:rsid w:val="00EF35A5"/>
    <w:rsid w:val="00EF62BC"/>
    <w:rsid w:val="00EF7E29"/>
    <w:rsid w:val="00F000A2"/>
    <w:rsid w:val="00F02182"/>
    <w:rsid w:val="00F0226C"/>
    <w:rsid w:val="00F03C71"/>
    <w:rsid w:val="00F042A5"/>
    <w:rsid w:val="00F04B1C"/>
    <w:rsid w:val="00F05770"/>
    <w:rsid w:val="00F0596E"/>
    <w:rsid w:val="00F129FC"/>
    <w:rsid w:val="00F14B6F"/>
    <w:rsid w:val="00F1705E"/>
    <w:rsid w:val="00F23F04"/>
    <w:rsid w:val="00F255D1"/>
    <w:rsid w:val="00F25B49"/>
    <w:rsid w:val="00F262B3"/>
    <w:rsid w:val="00F27566"/>
    <w:rsid w:val="00F31B86"/>
    <w:rsid w:val="00F329C2"/>
    <w:rsid w:val="00F40383"/>
    <w:rsid w:val="00F44484"/>
    <w:rsid w:val="00F50411"/>
    <w:rsid w:val="00F52F85"/>
    <w:rsid w:val="00F6349B"/>
    <w:rsid w:val="00F66C24"/>
    <w:rsid w:val="00F7241C"/>
    <w:rsid w:val="00F726B2"/>
    <w:rsid w:val="00F74737"/>
    <w:rsid w:val="00F74AAE"/>
    <w:rsid w:val="00F75359"/>
    <w:rsid w:val="00F77216"/>
    <w:rsid w:val="00F824A1"/>
    <w:rsid w:val="00F86732"/>
    <w:rsid w:val="00F873EB"/>
    <w:rsid w:val="00F87864"/>
    <w:rsid w:val="00F90953"/>
    <w:rsid w:val="00F95A23"/>
    <w:rsid w:val="00FA4182"/>
    <w:rsid w:val="00FA7F60"/>
    <w:rsid w:val="00FB0BC6"/>
    <w:rsid w:val="00FC1A04"/>
    <w:rsid w:val="00FC1F39"/>
    <w:rsid w:val="00FC782F"/>
    <w:rsid w:val="00FD1466"/>
    <w:rsid w:val="00FD21E3"/>
    <w:rsid w:val="00FD2548"/>
    <w:rsid w:val="00FD6190"/>
    <w:rsid w:val="00FD7A9F"/>
    <w:rsid w:val="00FE005B"/>
    <w:rsid w:val="00FE1FCE"/>
    <w:rsid w:val="00FE3A07"/>
    <w:rsid w:val="00FE649A"/>
    <w:rsid w:val="00FE6CF3"/>
    <w:rsid w:val="00FE793D"/>
    <w:rsid w:val="00FF065B"/>
    <w:rsid w:val="00FF0AFB"/>
    <w:rsid w:val="00FF15BE"/>
    <w:rsid w:val="00FF276D"/>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012"/>
    <w:rPr>
      <w:sz w:val="24"/>
      <w:szCs w:val="24"/>
    </w:rPr>
  </w:style>
  <w:style w:type="paragraph" w:styleId="Heading1">
    <w:name w:val="heading 1"/>
    <w:basedOn w:val="Normal"/>
    <w:next w:val="Normal"/>
    <w:qFormat/>
    <w:rsid w:val="004D3012"/>
    <w:pPr>
      <w:keepNext/>
      <w:outlineLvl w:val="0"/>
    </w:pPr>
    <w:rPr>
      <w:rFonts w:ascii="Arial" w:hAnsi="Arial" w:cs="Arial"/>
      <w:b/>
      <w:bCs/>
    </w:rPr>
  </w:style>
  <w:style w:type="paragraph" w:styleId="Heading2">
    <w:name w:val="heading 2"/>
    <w:basedOn w:val="Normal"/>
    <w:next w:val="Normal"/>
    <w:link w:val="Heading2Char"/>
    <w:semiHidden/>
    <w:unhideWhenUsed/>
    <w:qFormat/>
    <w:rsid w:val="008233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C3275"/>
    <w:pPr>
      <w:jc w:val="center"/>
    </w:pPr>
    <w:rPr>
      <w:b/>
      <w:sz w:val="28"/>
      <w:szCs w:val="20"/>
      <w:u w:val="single"/>
      <w:lang w:val="en-GB"/>
    </w:rPr>
  </w:style>
  <w:style w:type="paragraph" w:styleId="BodyText">
    <w:name w:val="Body Text"/>
    <w:basedOn w:val="Normal"/>
    <w:link w:val="BodyTextChar"/>
    <w:rsid w:val="005C3275"/>
    <w:rPr>
      <w:sz w:val="28"/>
      <w:szCs w:val="20"/>
      <w:lang w:val="en-GB"/>
    </w:rPr>
  </w:style>
  <w:style w:type="paragraph" w:styleId="Footer">
    <w:name w:val="footer"/>
    <w:basedOn w:val="Normal"/>
    <w:link w:val="FooterChar"/>
    <w:uiPriority w:val="99"/>
    <w:rsid w:val="00B22710"/>
    <w:pPr>
      <w:tabs>
        <w:tab w:val="center" w:pos="4320"/>
        <w:tab w:val="right" w:pos="8640"/>
      </w:tabs>
    </w:pPr>
  </w:style>
  <w:style w:type="character" w:styleId="PageNumber">
    <w:name w:val="page number"/>
    <w:basedOn w:val="DefaultParagraphFont"/>
    <w:rsid w:val="00B22710"/>
  </w:style>
  <w:style w:type="paragraph" w:styleId="BalloonText">
    <w:name w:val="Balloon Text"/>
    <w:basedOn w:val="Normal"/>
    <w:semiHidden/>
    <w:rsid w:val="00091959"/>
    <w:rPr>
      <w:rFonts w:ascii="Tahoma" w:hAnsi="Tahoma" w:cs="Tahoma"/>
      <w:sz w:val="16"/>
      <w:szCs w:val="16"/>
    </w:rPr>
  </w:style>
  <w:style w:type="character" w:customStyle="1" w:styleId="BodyTextChar">
    <w:name w:val="Body Text Char"/>
    <w:basedOn w:val="DefaultParagraphFont"/>
    <w:link w:val="BodyText"/>
    <w:rsid w:val="00F02182"/>
    <w:rPr>
      <w:sz w:val="28"/>
      <w:lang w:val="en-GB"/>
    </w:rPr>
  </w:style>
  <w:style w:type="character" w:customStyle="1" w:styleId="TitleChar">
    <w:name w:val="Title Char"/>
    <w:basedOn w:val="DefaultParagraphFont"/>
    <w:link w:val="Title"/>
    <w:rsid w:val="006E4F23"/>
    <w:rPr>
      <w:b/>
      <w:sz w:val="28"/>
      <w:u w:val="single"/>
      <w:lang w:val="en-GB"/>
    </w:rPr>
  </w:style>
  <w:style w:type="character" w:styleId="Hyperlink">
    <w:name w:val="Hyperlink"/>
    <w:basedOn w:val="DefaultParagraphFont"/>
    <w:uiPriority w:val="99"/>
    <w:unhideWhenUsed/>
    <w:rsid w:val="00C91C26"/>
    <w:rPr>
      <w:color w:val="0000FF"/>
      <w:u w:val="single"/>
    </w:rPr>
  </w:style>
  <w:style w:type="character" w:customStyle="1" w:styleId="Heading2Char">
    <w:name w:val="Heading 2 Char"/>
    <w:basedOn w:val="DefaultParagraphFont"/>
    <w:link w:val="Heading2"/>
    <w:semiHidden/>
    <w:rsid w:val="008233C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6235D"/>
    <w:pPr>
      <w:ind w:left="720"/>
      <w:contextualSpacing/>
    </w:pPr>
  </w:style>
  <w:style w:type="character" w:styleId="CommentReference">
    <w:name w:val="annotation reference"/>
    <w:basedOn w:val="DefaultParagraphFont"/>
    <w:uiPriority w:val="99"/>
    <w:unhideWhenUsed/>
    <w:rsid w:val="001B002F"/>
    <w:rPr>
      <w:sz w:val="16"/>
      <w:szCs w:val="16"/>
    </w:rPr>
  </w:style>
  <w:style w:type="paragraph" w:styleId="CommentText">
    <w:name w:val="annotation text"/>
    <w:basedOn w:val="Normal"/>
    <w:link w:val="CommentTextChar"/>
    <w:uiPriority w:val="99"/>
    <w:unhideWhenUsed/>
    <w:rsid w:val="001B002F"/>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1B002F"/>
    <w:rPr>
      <w:rFonts w:ascii="Calibri" w:eastAsia="Calibri" w:hAnsi="Calibri"/>
    </w:rPr>
  </w:style>
  <w:style w:type="table" w:styleId="TableGrid">
    <w:name w:val="Table Grid"/>
    <w:basedOn w:val="TableNormal"/>
    <w:rsid w:val="00534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86E58"/>
    <w:pPr>
      <w:tabs>
        <w:tab w:val="center" w:pos="4513"/>
        <w:tab w:val="right" w:pos="9026"/>
      </w:tabs>
    </w:pPr>
  </w:style>
  <w:style w:type="character" w:customStyle="1" w:styleId="HeaderChar">
    <w:name w:val="Header Char"/>
    <w:basedOn w:val="DefaultParagraphFont"/>
    <w:link w:val="Header"/>
    <w:rsid w:val="00E86E58"/>
    <w:rPr>
      <w:sz w:val="24"/>
      <w:szCs w:val="24"/>
    </w:rPr>
  </w:style>
  <w:style w:type="character" w:styleId="FollowedHyperlink">
    <w:name w:val="FollowedHyperlink"/>
    <w:basedOn w:val="DefaultParagraphFont"/>
    <w:rsid w:val="002E657C"/>
    <w:rPr>
      <w:color w:val="800080" w:themeColor="followedHyperlink"/>
      <w:u w:val="single"/>
    </w:rPr>
  </w:style>
  <w:style w:type="paragraph" w:styleId="PlainText">
    <w:name w:val="Plain Text"/>
    <w:basedOn w:val="Normal"/>
    <w:link w:val="PlainTextChar"/>
    <w:uiPriority w:val="99"/>
    <w:unhideWhenUsed/>
    <w:rsid w:val="008A0BBD"/>
    <w:rPr>
      <w:rFonts w:ascii="Calibri" w:eastAsiaTheme="minorHAnsi" w:hAnsi="Calibri"/>
      <w:sz w:val="22"/>
      <w:szCs w:val="22"/>
      <w:lang w:val="en-GB"/>
    </w:rPr>
  </w:style>
  <w:style w:type="character" w:customStyle="1" w:styleId="PlainTextChar">
    <w:name w:val="Plain Text Char"/>
    <w:basedOn w:val="DefaultParagraphFont"/>
    <w:link w:val="PlainText"/>
    <w:uiPriority w:val="99"/>
    <w:rsid w:val="008A0BBD"/>
    <w:rPr>
      <w:rFonts w:ascii="Calibri" w:eastAsiaTheme="minorHAnsi" w:hAnsi="Calibri"/>
      <w:sz w:val="22"/>
      <w:szCs w:val="22"/>
      <w:lang w:val="en-GB"/>
    </w:rPr>
  </w:style>
  <w:style w:type="character" w:customStyle="1" w:styleId="FooterChar">
    <w:name w:val="Footer Char"/>
    <w:basedOn w:val="DefaultParagraphFont"/>
    <w:link w:val="Footer"/>
    <w:uiPriority w:val="99"/>
    <w:rsid w:val="006E0794"/>
    <w:rPr>
      <w:sz w:val="24"/>
      <w:szCs w:val="24"/>
    </w:rPr>
  </w:style>
  <w:style w:type="paragraph" w:styleId="CommentSubject">
    <w:name w:val="annotation subject"/>
    <w:basedOn w:val="CommentText"/>
    <w:next w:val="CommentText"/>
    <w:link w:val="CommentSubjectChar"/>
    <w:rsid w:val="00DB0D90"/>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DB0D90"/>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012"/>
    <w:rPr>
      <w:sz w:val="24"/>
      <w:szCs w:val="24"/>
    </w:rPr>
  </w:style>
  <w:style w:type="paragraph" w:styleId="Heading1">
    <w:name w:val="heading 1"/>
    <w:basedOn w:val="Normal"/>
    <w:next w:val="Normal"/>
    <w:qFormat/>
    <w:rsid w:val="004D3012"/>
    <w:pPr>
      <w:keepNext/>
      <w:outlineLvl w:val="0"/>
    </w:pPr>
    <w:rPr>
      <w:rFonts w:ascii="Arial" w:hAnsi="Arial" w:cs="Arial"/>
      <w:b/>
      <w:bCs/>
    </w:rPr>
  </w:style>
  <w:style w:type="paragraph" w:styleId="Heading2">
    <w:name w:val="heading 2"/>
    <w:basedOn w:val="Normal"/>
    <w:next w:val="Normal"/>
    <w:link w:val="Heading2Char"/>
    <w:semiHidden/>
    <w:unhideWhenUsed/>
    <w:qFormat/>
    <w:rsid w:val="008233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C3275"/>
    <w:pPr>
      <w:jc w:val="center"/>
    </w:pPr>
    <w:rPr>
      <w:b/>
      <w:sz w:val="28"/>
      <w:szCs w:val="20"/>
      <w:u w:val="single"/>
      <w:lang w:val="en-GB"/>
    </w:rPr>
  </w:style>
  <w:style w:type="paragraph" w:styleId="BodyText">
    <w:name w:val="Body Text"/>
    <w:basedOn w:val="Normal"/>
    <w:link w:val="BodyTextChar"/>
    <w:rsid w:val="005C3275"/>
    <w:rPr>
      <w:sz w:val="28"/>
      <w:szCs w:val="20"/>
      <w:lang w:val="en-GB"/>
    </w:rPr>
  </w:style>
  <w:style w:type="paragraph" w:styleId="Footer">
    <w:name w:val="footer"/>
    <w:basedOn w:val="Normal"/>
    <w:link w:val="FooterChar"/>
    <w:uiPriority w:val="99"/>
    <w:rsid w:val="00B22710"/>
    <w:pPr>
      <w:tabs>
        <w:tab w:val="center" w:pos="4320"/>
        <w:tab w:val="right" w:pos="8640"/>
      </w:tabs>
    </w:pPr>
  </w:style>
  <w:style w:type="character" w:styleId="PageNumber">
    <w:name w:val="page number"/>
    <w:basedOn w:val="DefaultParagraphFont"/>
    <w:rsid w:val="00B22710"/>
  </w:style>
  <w:style w:type="paragraph" w:styleId="BalloonText">
    <w:name w:val="Balloon Text"/>
    <w:basedOn w:val="Normal"/>
    <w:semiHidden/>
    <w:rsid w:val="00091959"/>
    <w:rPr>
      <w:rFonts w:ascii="Tahoma" w:hAnsi="Tahoma" w:cs="Tahoma"/>
      <w:sz w:val="16"/>
      <w:szCs w:val="16"/>
    </w:rPr>
  </w:style>
  <w:style w:type="character" w:customStyle="1" w:styleId="BodyTextChar">
    <w:name w:val="Body Text Char"/>
    <w:basedOn w:val="DefaultParagraphFont"/>
    <w:link w:val="BodyText"/>
    <w:rsid w:val="00F02182"/>
    <w:rPr>
      <w:sz w:val="28"/>
      <w:lang w:val="en-GB"/>
    </w:rPr>
  </w:style>
  <w:style w:type="character" w:customStyle="1" w:styleId="TitleChar">
    <w:name w:val="Title Char"/>
    <w:basedOn w:val="DefaultParagraphFont"/>
    <w:link w:val="Title"/>
    <w:rsid w:val="006E4F23"/>
    <w:rPr>
      <w:b/>
      <w:sz w:val="28"/>
      <w:u w:val="single"/>
      <w:lang w:val="en-GB"/>
    </w:rPr>
  </w:style>
  <w:style w:type="character" w:styleId="Hyperlink">
    <w:name w:val="Hyperlink"/>
    <w:basedOn w:val="DefaultParagraphFont"/>
    <w:uiPriority w:val="99"/>
    <w:unhideWhenUsed/>
    <w:rsid w:val="00C91C26"/>
    <w:rPr>
      <w:color w:val="0000FF"/>
      <w:u w:val="single"/>
    </w:rPr>
  </w:style>
  <w:style w:type="character" w:customStyle="1" w:styleId="Heading2Char">
    <w:name w:val="Heading 2 Char"/>
    <w:basedOn w:val="DefaultParagraphFont"/>
    <w:link w:val="Heading2"/>
    <w:semiHidden/>
    <w:rsid w:val="008233C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6235D"/>
    <w:pPr>
      <w:ind w:left="720"/>
      <w:contextualSpacing/>
    </w:pPr>
  </w:style>
  <w:style w:type="character" w:styleId="CommentReference">
    <w:name w:val="annotation reference"/>
    <w:basedOn w:val="DefaultParagraphFont"/>
    <w:uiPriority w:val="99"/>
    <w:unhideWhenUsed/>
    <w:rsid w:val="001B002F"/>
    <w:rPr>
      <w:sz w:val="16"/>
      <w:szCs w:val="16"/>
    </w:rPr>
  </w:style>
  <w:style w:type="paragraph" w:styleId="CommentText">
    <w:name w:val="annotation text"/>
    <w:basedOn w:val="Normal"/>
    <w:link w:val="CommentTextChar"/>
    <w:uiPriority w:val="99"/>
    <w:unhideWhenUsed/>
    <w:rsid w:val="001B002F"/>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1B002F"/>
    <w:rPr>
      <w:rFonts w:ascii="Calibri" w:eastAsia="Calibri" w:hAnsi="Calibri"/>
    </w:rPr>
  </w:style>
  <w:style w:type="table" w:styleId="TableGrid">
    <w:name w:val="Table Grid"/>
    <w:basedOn w:val="TableNormal"/>
    <w:rsid w:val="00534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86E58"/>
    <w:pPr>
      <w:tabs>
        <w:tab w:val="center" w:pos="4513"/>
        <w:tab w:val="right" w:pos="9026"/>
      </w:tabs>
    </w:pPr>
  </w:style>
  <w:style w:type="character" w:customStyle="1" w:styleId="HeaderChar">
    <w:name w:val="Header Char"/>
    <w:basedOn w:val="DefaultParagraphFont"/>
    <w:link w:val="Header"/>
    <w:rsid w:val="00E86E58"/>
    <w:rPr>
      <w:sz w:val="24"/>
      <w:szCs w:val="24"/>
    </w:rPr>
  </w:style>
  <w:style w:type="character" w:styleId="FollowedHyperlink">
    <w:name w:val="FollowedHyperlink"/>
    <w:basedOn w:val="DefaultParagraphFont"/>
    <w:rsid w:val="002E657C"/>
    <w:rPr>
      <w:color w:val="800080" w:themeColor="followedHyperlink"/>
      <w:u w:val="single"/>
    </w:rPr>
  </w:style>
  <w:style w:type="paragraph" w:styleId="PlainText">
    <w:name w:val="Plain Text"/>
    <w:basedOn w:val="Normal"/>
    <w:link w:val="PlainTextChar"/>
    <w:uiPriority w:val="99"/>
    <w:unhideWhenUsed/>
    <w:rsid w:val="008A0BBD"/>
    <w:rPr>
      <w:rFonts w:ascii="Calibri" w:eastAsiaTheme="minorHAnsi" w:hAnsi="Calibri"/>
      <w:sz w:val="22"/>
      <w:szCs w:val="22"/>
      <w:lang w:val="en-GB"/>
    </w:rPr>
  </w:style>
  <w:style w:type="character" w:customStyle="1" w:styleId="PlainTextChar">
    <w:name w:val="Plain Text Char"/>
    <w:basedOn w:val="DefaultParagraphFont"/>
    <w:link w:val="PlainText"/>
    <w:uiPriority w:val="99"/>
    <w:rsid w:val="008A0BBD"/>
    <w:rPr>
      <w:rFonts w:ascii="Calibri" w:eastAsiaTheme="minorHAnsi" w:hAnsi="Calibri"/>
      <w:sz w:val="22"/>
      <w:szCs w:val="22"/>
      <w:lang w:val="en-GB"/>
    </w:rPr>
  </w:style>
  <w:style w:type="character" w:customStyle="1" w:styleId="FooterChar">
    <w:name w:val="Footer Char"/>
    <w:basedOn w:val="DefaultParagraphFont"/>
    <w:link w:val="Footer"/>
    <w:uiPriority w:val="99"/>
    <w:rsid w:val="006E0794"/>
    <w:rPr>
      <w:sz w:val="24"/>
      <w:szCs w:val="24"/>
    </w:rPr>
  </w:style>
  <w:style w:type="paragraph" w:styleId="CommentSubject">
    <w:name w:val="annotation subject"/>
    <w:basedOn w:val="CommentText"/>
    <w:next w:val="CommentText"/>
    <w:link w:val="CommentSubjectChar"/>
    <w:rsid w:val="00DB0D90"/>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DB0D90"/>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1420">
      <w:bodyDiv w:val="1"/>
      <w:marLeft w:val="0"/>
      <w:marRight w:val="0"/>
      <w:marTop w:val="0"/>
      <w:marBottom w:val="0"/>
      <w:divBdr>
        <w:top w:val="none" w:sz="0" w:space="0" w:color="auto"/>
        <w:left w:val="none" w:sz="0" w:space="0" w:color="auto"/>
        <w:bottom w:val="none" w:sz="0" w:space="0" w:color="auto"/>
        <w:right w:val="none" w:sz="0" w:space="0" w:color="auto"/>
      </w:divBdr>
    </w:div>
    <w:div w:id="157383512">
      <w:bodyDiv w:val="1"/>
      <w:marLeft w:val="0"/>
      <w:marRight w:val="0"/>
      <w:marTop w:val="0"/>
      <w:marBottom w:val="0"/>
      <w:divBdr>
        <w:top w:val="none" w:sz="0" w:space="0" w:color="auto"/>
        <w:left w:val="none" w:sz="0" w:space="0" w:color="auto"/>
        <w:bottom w:val="none" w:sz="0" w:space="0" w:color="auto"/>
        <w:right w:val="none" w:sz="0" w:space="0" w:color="auto"/>
      </w:divBdr>
    </w:div>
    <w:div w:id="180632872">
      <w:bodyDiv w:val="1"/>
      <w:marLeft w:val="0"/>
      <w:marRight w:val="0"/>
      <w:marTop w:val="0"/>
      <w:marBottom w:val="0"/>
      <w:divBdr>
        <w:top w:val="none" w:sz="0" w:space="0" w:color="auto"/>
        <w:left w:val="none" w:sz="0" w:space="0" w:color="auto"/>
        <w:bottom w:val="none" w:sz="0" w:space="0" w:color="auto"/>
        <w:right w:val="none" w:sz="0" w:space="0" w:color="auto"/>
      </w:divBdr>
    </w:div>
    <w:div w:id="455296053">
      <w:bodyDiv w:val="1"/>
      <w:marLeft w:val="0"/>
      <w:marRight w:val="0"/>
      <w:marTop w:val="0"/>
      <w:marBottom w:val="0"/>
      <w:divBdr>
        <w:top w:val="none" w:sz="0" w:space="0" w:color="auto"/>
        <w:left w:val="none" w:sz="0" w:space="0" w:color="auto"/>
        <w:bottom w:val="none" w:sz="0" w:space="0" w:color="auto"/>
        <w:right w:val="none" w:sz="0" w:space="0" w:color="auto"/>
      </w:divBdr>
    </w:div>
    <w:div w:id="679164109">
      <w:bodyDiv w:val="1"/>
      <w:marLeft w:val="0"/>
      <w:marRight w:val="0"/>
      <w:marTop w:val="0"/>
      <w:marBottom w:val="0"/>
      <w:divBdr>
        <w:top w:val="none" w:sz="0" w:space="0" w:color="auto"/>
        <w:left w:val="none" w:sz="0" w:space="0" w:color="auto"/>
        <w:bottom w:val="none" w:sz="0" w:space="0" w:color="auto"/>
        <w:right w:val="none" w:sz="0" w:space="0" w:color="auto"/>
      </w:divBdr>
    </w:div>
    <w:div w:id="1003434488">
      <w:bodyDiv w:val="1"/>
      <w:marLeft w:val="0"/>
      <w:marRight w:val="0"/>
      <w:marTop w:val="0"/>
      <w:marBottom w:val="0"/>
      <w:divBdr>
        <w:top w:val="none" w:sz="0" w:space="0" w:color="auto"/>
        <w:left w:val="none" w:sz="0" w:space="0" w:color="auto"/>
        <w:bottom w:val="none" w:sz="0" w:space="0" w:color="auto"/>
        <w:right w:val="none" w:sz="0" w:space="0" w:color="auto"/>
      </w:divBdr>
    </w:div>
    <w:div w:id="1557814713">
      <w:bodyDiv w:val="1"/>
      <w:marLeft w:val="0"/>
      <w:marRight w:val="0"/>
      <w:marTop w:val="0"/>
      <w:marBottom w:val="0"/>
      <w:divBdr>
        <w:top w:val="none" w:sz="0" w:space="0" w:color="auto"/>
        <w:left w:val="none" w:sz="0" w:space="0" w:color="auto"/>
        <w:bottom w:val="none" w:sz="0" w:space="0" w:color="auto"/>
        <w:right w:val="none" w:sz="0" w:space="0" w:color="auto"/>
      </w:divBdr>
    </w:div>
    <w:div w:id="1611164447">
      <w:bodyDiv w:val="1"/>
      <w:marLeft w:val="0"/>
      <w:marRight w:val="0"/>
      <w:marTop w:val="0"/>
      <w:marBottom w:val="0"/>
      <w:divBdr>
        <w:top w:val="none" w:sz="0" w:space="0" w:color="auto"/>
        <w:left w:val="none" w:sz="0" w:space="0" w:color="auto"/>
        <w:bottom w:val="none" w:sz="0" w:space="0" w:color="auto"/>
        <w:right w:val="none" w:sz="0" w:space="0" w:color="auto"/>
      </w:divBdr>
    </w:div>
    <w:div w:id="1657025095">
      <w:bodyDiv w:val="1"/>
      <w:marLeft w:val="0"/>
      <w:marRight w:val="0"/>
      <w:marTop w:val="0"/>
      <w:marBottom w:val="0"/>
      <w:divBdr>
        <w:top w:val="none" w:sz="0" w:space="0" w:color="auto"/>
        <w:left w:val="none" w:sz="0" w:space="0" w:color="auto"/>
        <w:bottom w:val="none" w:sz="0" w:space="0" w:color="auto"/>
        <w:right w:val="none" w:sz="0" w:space="0" w:color="auto"/>
      </w:divBdr>
    </w:div>
    <w:div w:id="1715739830">
      <w:bodyDiv w:val="1"/>
      <w:marLeft w:val="0"/>
      <w:marRight w:val="0"/>
      <w:marTop w:val="0"/>
      <w:marBottom w:val="0"/>
      <w:divBdr>
        <w:top w:val="none" w:sz="0" w:space="0" w:color="auto"/>
        <w:left w:val="none" w:sz="0" w:space="0" w:color="auto"/>
        <w:bottom w:val="none" w:sz="0" w:space="0" w:color="auto"/>
        <w:right w:val="none" w:sz="0" w:space="0" w:color="auto"/>
      </w:divBdr>
    </w:div>
    <w:div w:id="1862471572">
      <w:bodyDiv w:val="1"/>
      <w:marLeft w:val="0"/>
      <w:marRight w:val="0"/>
      <w:marTop w:val="0"/>
      <w:marBottom w:val="0"/>
      <w:divBdr>
        <w:top w:val="none" w:sz="0" w:space="0" w:color="auto"/>
        <w:left w:val="none" w:sz="0" w:space="0" w:color="auto"/>
        <w:bottom w:val="none" w:sz="0" w:space="0" w:color="auto"/>
        <w:right w:val="none" w:sz="0" w:space="0" w:color="auto"/>
      </w:divBdr>
    </w:div>
    <w:div w:id="196781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khotla@ecsa.co.z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valentine@ecsa.co.z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45791FA1438E43828DDDE37D735F2E" ma:contentTypeVersion="0" ma:contentTypeDescription="Create a new document." ma:contentTypeScope="" ma:versionID="7f1ca6ac6c7329cd1fadd5fcd5b8b1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C7152-6282-42C1-A632-D2772135D720}"/>
</file>

<file path=customXml/itemProps2.xml><?xml version="1.0" encoding="utf-8"?>
<ds:datastoreItem xmlns:ds="http://schemas.openxmlformats.org/officeDocument/2006/customXml" ds:itemID="{7FD0176B-1D28-4B8E-B849-CA2C1F4FDA5B}"/>
</file>

<file path=customXml/itemProps3.xml><?xml version="1.0" encoding="utf-8"?>
<ds:datastoreItem xmlns:ds="http://schemas.openxmlformats.org/officeDocument/2006/customXml" ds:itemID="{76B05B00-B257-47A9-90BF-C47B2ADEBDD5}"/>
</file>

<file path=customXml/itemProps4.xml><?xml version="1.0" encoding="utf-8"?>
<ds:datastoreItem xmlns:ds="http://schemas.openxmlformats.org/officeDocument/2006/customXml" ds:itemID="{109328E9-A2FF-4306-8E69-422F7BD91FFE}"/>
</file>

<file path=docProps/app.xml><?xml version="1.0" encoding="utf-8"?>
<Properties xmlns="http://schemas.openxmlformats.org/officeDocument/2006/extended-properties" xmlns:vt="http://schemas.openxmlformats.org/officeDocument/2006/docPropsVTypes">
  <Template>Normal.dotm</Template>
  <TotalTime>18</TotalTime>
  <Pages>1</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FORMULATION OF NEW POLICY : ALTERNATIVE ROUTE CANDIDATES</vt:lpstr>
    </vt:vector>
  </TitlesOfParts>
  <Company>HP</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FORMULATION OF NEW POLICY : ALTERNATIVE ROUTE CANDIDATES</dc:title>
  <dc:creator>Administrator</dc:creator>
  <cp:lastModifiedBy>Lekhotla Motloung</cp:lastModifiedBy>
  <cp:revision>14</cp:revision>
  <cp:lastPrinted>2016-05-11T11:30:00Z</cp:lastPrinted>
  <dcterms:created xsi:type="dcterms:W3CDTF">2018-08-17T07:31:00Z</dcterms:created>
  <dcterms:modified xsi:type="dcterms:W3CDTF">2018-08-27T09:47:00Z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0x010100F545791FA1438E43828DDDE37D735F2E</vt:lpwstr>
  </property>
</Properties>
</file>